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E60A8" w:rsidRPr="000E60A8" w:rsidRDefault="000E60A8" w:rsidP="000E60A8">
      <w:pPr>
        <w:spacing w:after="0" w:line="240" w:lineRule="auto"/>
        <w:ind w:left="-426" w:hanging="141"/>
        <w:jc w:val="center"/>
        <w:rPr>
          <w:rFonts w:ascii="Times New Roman" w:eastAsia="Times New Roman" w:hAnsi="Times New Roman" w:cs="Times New Roman"/>
          <w:b/>
          <w:sz w:val="24"/>
          <w:szCs w:val="24"/>
          <w:lang w:val="ru-RU" w:eastAsia="ru-RU"/>
        </w:rPr>
      </w:pPr>
      <w:r w:rsidRPr="000E60A8">
        <w:rPr>
          <w:rFonts w:ascii="Times New Roman" w:eastAsia="Times New Roman" w:hAnsi="Times New Roman" w:cs="Times New Roman"/>
          <w:b/>
          <w:sz w:val="24"/>
          <w:szCs w:val="24"/>
          <w:lang w:val="ru-RU" w:eastAsia="ru-RU"/>
        </w:rPr>
        <w:t xml:space="preserve">МИНИСТЕРСТВО НАУКИ И ВЫСШЕГО ОБРАЗОВАНИЯ </w:t>
      </w:r>
    </w:p>
    <w:p w:rsidR="000E60A8" w:rsidRPr="000E60A8" w:rsidRDefault="000E60A8" w:rsidP="000E60A8">
      <w:pPr>
        <w:spacing w:after="0" w:line="240" w:lineRule="auto"/>
        <w:ind w:left="-426" w:hanging="141"/>
        <w:jc w:val="center"/>
        <w:rPr>
          <w:rFonts w:ascii="Times New Roman" w:eastAsia="Times New Roman" w:hAnsi="Times New Roman" w:cs="Times New Roman"/>
          <w:b/>
          <w:sz w:val="24"/>
          <w:szCs w:val="24"/>
          <w:lang w:val="ru-RU" w:eastAsia="ru-RU"/>
        </w:rPr>
      </w:pPr>
      <w:r w:rsidRPr="000E60A8">
        <w:rPr>
          <w:rFonts w:ascii="Times New Roman" w:eastAsia="Times New Roman" w:hAnsi="Times New Roman" w:cs="Times New Roman"/>
          <w:b/>
          <w:sz w:val="24"/>
          <w:szCs w:val="24"/>
          <w:lang w:val="ru-RU" w:eastAsia="ru-RU"/>
        </w:rPr>
        <w:t>РОССИЙСКОЙ ФЕДЕРАЦИИ</w:t>
      </w:r>
    </w:p>
    <w:p w:rsidR="000E60A8" w:rsidRPr="000E60A8" w:rsidRDefault="000E60A8" w:rsidP="000E60A8">
      <w:pPr>
        <w:spacing w:after="0" w:line="240" w:lineRule="auto"/>
        <w:jc w:val="center"/>
        <w:rPr>
          <w:rFonts w:ascii="Times New Roman" w:eastAsia="Times New Roman" w:hAnsi="Times New Roman" w:cs="Times New Roman"/>
          <w:b/>
          <w:sz w:val="24"/>
          <w:szCs w:val="24"/>
          <w:lang w:val="ru-RU" w:eastAsia="ru-RU"/>
        </w:rPr>
      </w:pPr>
    </w:p>
    <w:p w:rsidR="000E60A8" w:rsidRPr="000E60A8" w:rsidRDefault="000E60A8" w:rsidP="000E60A8">
      <w:pPr>
        <w:widowControl w:val="0"/>
        <w:shd w:val="clear" w:color="auto" w:fill="FFFFFF"/>
        <w:autoSpaceDE w:val="0"/>
        <w:autoSpaceDN w:val="0"/>
        <w:adjustRightInd w:val="0"/>
        <w:spacing w:after="0" w:line="276" w:lineRule="auto"/>
        <w:jc w:val="center"/>
        <w:rPr>
          <w:rFonts w:ascii="Times New Roman" w:eastAsia="Times New Roman" w:hAnsi="Times New Roman" w:cs="Times New Roman"/>
          <w:b/>
          <w:spacing w:val="1"/>
          <w:sz w:val="24"/>
          <w:szCs w:val="24"/>
          <w:lang w:val="ru-RU" w:eastAsia="ru-RU"/>
        </w:rPr>
      </w:pPr>
      <w:r w:rsidRPr="000E60A8">
        <w:rPr>
          <w:rFonts w:ascii="Times New Roman" w:eastAsia="Times New Roman" w:hAnsi="Times New Roman" w:cs="Times New Roman"/>
          <w:b/>
          <w:spacing w:val="1"/>
          <w:sz w:val="24"/>
          <w:szCs w:val="24"/>
          <w:lang w:val="ru-RU" w:eastAsia="ru-RU"/>
        </w:rPr>
        <w:t>ФГБОУ ВО «ЧЕЧЕНСКИЙ ГОСУДАРСТВЕННЫЙ УНИВЕРСИТЕТ</w:t>
      </w:r>
    </w:p>
    <w:p w:rsidR="000E60A8" w:rsidRPr="000E60A8" w:rsidRDefault="000E60A8" w:rsidP="000E60A8">
      <w:pPr>
        <w:widowControl w:val="0"/>
        <w:shd w:val="clear" w:color="auto" w:fill="FFFFFF"/>
        <w:autoSpaceDE w:val="0"/>
        <w:autoSpaceDN w:val="0"/>
        <w:adjustRightInd w:val="0"/>
        <w:spacing w:after="0" w:line="276" w:lineRule="auto"/>
        <w:jc w:val="center"/>
        <w:rPr>
          <w:rFonts w:ascii="Times New Roman" w:eastAsia="Times New Roman" w:hAnsi="Times New Roman" w:cs="Times New Roman"/>
          <w:b/>
          <w:spacing w:val="1"/>
          <w:sz w:val="24"/>
          <w:szCs w:val="24"/>
          <w:lang w:val="ru-RU" w:eastAsia="ru-RU"/>
        </w:rPr>
      </w:pPr>
      <w:r w:rsidRPr="000E60A8">
        <w:rPr>
          <w:rFonts w:ascii="Times New Roman" w:eastAsia="Times New Roman" w:hAnsi="Times New Roman" w:cs="Times New Roman"/>
          <w:b/>
          <w:spacing w:val="1"/>
          <w:sz w:val="24"/>
          <w:szCs w:val="24"/>
          <w:lang w:val="ru-RU" w:eastAsia="ru-RU"/>
        </w:rPr>
        <w:t>ИМ. А.А. КАДЫРОВА»</w:t>
      </w: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0"/>
          <w:lang w:val="ru-RU" w:eastAsia="ru-RU"/>
        </w:rPr>
      </w:pP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0"/>
          <w:lang w:val="ru-RU" w:eastAsia="ru-RU"/>
        </w:rPr>
      </w:pPr>
    </w:p>
    <w:p w:rsidR="000E60A8" w:rsidRPr="000E60A8" w:rsidRDefault="000E60A8" w:rsidP="000E60A8">
      <w:pPr>
        <w:widowControl w:val="0"/>
        <w:autoSpaceDE w:val="0"/>
        <w:autoSpaceDN w:val="0"/>
        <w:adjustRightInd w:val="0"/>
        <w:spacing w:after="0" w:line="240" w:lineRule="auto"/>
        <w:rPr>
          <w:rFonts w:ascii="Times New Roman" w:eastAsia="Times New Roman" w:hAnsi="Times New Roman" w:cs="Times New Roman"/>
          <w:sz w:val="28"/>
          <w:szCs w:val="20"/>
          <w:lang w:val="ru-RU" w:eastAsia="ru-RU"/>
        </w:rPr>
      </w:pPr>
      <w:r w:rsidRPr="000E60A8">
        <w:rPr>
          <w:rFonts w:ascii="Times New Roman" w:eastAsia="Times New Roman" w:hAnsi="Times New Roman" w:cs="Times New Roman"/>
          <w:sz w:val="28"/>
          <w:szCs w:val="20"/>
          <w:lang w:val="ru-RU" w:eastAsia="ru-RU"/>
        </w:rPr>
        <w:t xml:space="preserve">              Институт </w:t>
      </w:r>
      <w:r w:rsidRPr="000E60A8">
        <w:rPr>
          <w:rFonts w:ascii="Times New Roman" w:eastAsia="Times New Roman" w:hAnsi="Times New Roman" w:cs="Times New Roman"/>
          <w:sz w:val="28"/>
          <w:szCs w:val="20"/>
          <w:u w:val="single"/>
          <w:lang w:val="ru-RU" w:eastAsia="ru-RU"/>
        </w:rPr>
        <w:t>математики, физики и информационных технологий</w:t>
      </w: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sz w:val="28"/>
          <w:szCs w:val="20"/>
          <w:lang w:val="ru-RU" w:eastAsia="ru-RU"/>
        </w:rPr>
      </w:pPr>
      <w:r w:rsidRPr="000E60A8">
        <w:rPr>
          <w:rFonts w:ascii="Times New Roman" w:eastAsia="Times New Roman" w:hAnsi="Times New Roman" w:cs="Times New Roman"/>
          <w:sz w:val="28"/>
          <w:szCs w:val="20"/>
          <w:lang w:val="ru-RU" w:eastAsia="ru-RU"/>
        </w:rPr>
        <w:t xml:space="preserve">Кафедра </w:t>
      </w:r>
      <w:r w:rsidRPr="000E60A8">
        <w:rPr>
          <w:rFonts w:ascii="Times New Roman" w:eastAsia="Times New Roman" w:hAnsi="Times New Roman" w:cs="Times New Roman"/>
          <w:sz w:val="28"/>
          <w:szCs w:val="20"/>
          <w:u w:val="single"/>
          <w:lang w:val="ru-RU" w:eastAsia="ru-RU"/>
        </w:rPr>
        <w:t>математический анализ, алгебра и геометрия</w:t>
      </w: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sz w:val="28"/>
          <w:szCs w:val="20"/>
          <w:lang w:val="ru-RU" w:eastAsia="ru-RU"/>
        </w:rPr>
      </w:pP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0"/>
          <w:lang w:val="ru-RU" w:eastAsia="ru-RU"/>
        </w:rPr>
      </w:pP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0"/>
          <w:lang w:val="ru-RU" w:eastAsia="ru-RU"/>
        </w:rPr>
      </w:pP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0"/>
          <w:lang w:val="ru-RU" w:eastAsia="ru-RU"/>
        </w:rPr>
      </w:pP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p>
    <w:p w:rsidR="000E60A8" w:rsidRPr="000E60A8" w:rsidRDefault="000E60A8" w:rsidP="000E60A8">
      <w:pPr>
        <w:widowControl w:val="0"/>
        <w:autoSpaceDE w:val="0"/>
        <w:autoSpaceDN w:val="0"/>
        <w:adjustRightInd w:val="0"/>
        <w:spacing w:after="0" w:line="360" w:lineRule="auto"/>
        <w:jc w:val="center"/>
        <w:rPr>
          <w:rFonts w:ascii="Times New Roman" w:eastAsia="Times New Roman" w:hAnsi="Times New Roman" w:cs="Times New Roman"/>
          <w:b/>
          <w:sz w:val="28"/>
          <w:szCs w:val="28"/>
          <w:lang w:val="ru-RU" w:eastAsia="ru-RU"/>
        </w:rPr>
      </w:pPr>
      <w:r w:rsidRPr="000E60A8">
        <w:rPr>
          <w:rFonts w:ascii="Times New Roman" w:eastAsia="Times New Roman" w:hAnsi="Times New Roman" w:cs="Times New Roman"/>
          <w:b/>
          <w:sz w:val="28"/>
          <w:szCs w:val="28"/>
          <w:lang w:val="ru-RU" w:eastAsia="ru-RU"/>
        </w:rPr>
        <w:t>ВЫПУСКНАЯ КВАЛИФИКАЦИОННАЯ РАБОТА</w:t>
      </w:r>
    </w:p>
    <w:p w:rsidR="000E60A8" w:rsidRPr="000E60A8" w:rsidRDefault="000E60A8" w:rsidP="000E60A8">
      <w:pPr>
        <w:widowControl w:val="0"/>
        <w:autoSpaceDE w:val="0"/>
        <w:autoSpaceDN w:val="0"/>
        <w:adjustRightInd w:val="0"/>
        <w:spacing w:after="0" w:line="360" w:lineRule="auto"/>
        <w:ind w:hanging="284"/>
        <w:jc w:val="center"/>
        <w:rPr>
          <w:rFonts w:ascii="Times New Roman" w:eastAsia="Times New Roman" w:hAnsi="Times New Roman" w:cs="Times New Roman"/>
          <w:sz w:val="28"/>
          <w:szCs w:val="28"/>
          <w:lang w:val="ru-RU" w:eastAsia="ru-RU"/>
        </w:rPr>
      </w:pPr>
      <w:r w:rsidRPr="000E60A8">
        <w:rPr>
          <w:rFonts w:ascii="Times New Roman" w:eastAsia="Times New Roman" w:hAnsi="Times New Roman" w:cs="Times New Roman"/>
          <w:sz w:val="28"/>
          <w:szCs w:val="28"/>
          <w:lang w:val="ru-RU" w:eastAsia="ru-RU"/>
        </w:rPr>
        <w:t xml:space="preserve">по направлению подготовки </w:t>
      </w:r>
    </w:p>
    <w:p w:rsidR="000E60A8" w:rsidRPr="000E60A8" w:rsidRDefault="000E60A8" w:rsidP="000E60A8">
      <w:pPr>
        <w:widowControl w:val="0"/>
        <w:autoSpaceDE w:val="0"/>
        <w:autoSpaceDN w:val="0"/>
        <w:adjustRightInd w:val="0"/>
        <w:spacing w:after="0" w:line="240" w:lineRule="auto"/>
        <w:ind w:hanging="284"/>
        <w:jc w:val="center"/>
        <w:rPr>
          <w:rFonts w:ascii="Times New Roman" w:eastAsia="Times New Roman" w:hAnsi="Times New Roman" w:cs="Times New Roman"/>
          <w:b/>
          <w:sz w:val="28"/>
          <w:szCs w:val="28"/>
          <w:lang w:val="ru-RU" w:eastAsia="ru-RU"/>
        </w:rPr>
      </w:pPr>
      <w:r w:rsidRPr="000E60A8">
        <w:rPr>
          <w:rFonts w:ascii="Times New Roman" w:eastAsia="Times New Roman" w:hAnsi="Times New Roman" w:cs="Times New Roman"/>
          <w:bCs/>
          <w:sz w:val="28"/>
          <w:szCs w:val="28"/>
          <w:u w:val="single"/>
          <w:lang w:val="ru-RU" w:eastAsia="ru-RU"/>
        </w:rPr>
        <w:t>01.03.01</w:t>
      </w:r>
      <w:r w:rsidRPr="000E60A8">
        <w:rPr>
          <w:rFonts w:ascii="Times New Roman" w:eastAsia="Times New Roman" w:hAnsi="Times New Roman" w:cs="Times New Roman"/>
          <w:b/>
          <w:sz w:val="28"/>
          <w:szCs w:val="28"/>
          <w:lang w:val="ru-RU" w:eastAsia="ru-RU"/>
        </w:rPr>
        <w:t xml:space="preserve"> «</w:t>
      </w:r>
      <w:r w:rsidRPr="000E60A8">
        <w:rPr>
          <w:rFonts w:ascii="Times New Roman" w:eastAsia="Times New Roman" w:hAnsi="Times New Roman" w:cs="Times New Roman"/>
          <w:bCs/>
          <w:sz w:val="28"/>
          <w:szCs w:val="28"/>
          <w:u w:val="single"/>
          <w:lang w:val="ru-RU" w:eastAsia="ru-RU"/>
        </w:rPr>
        <w:t>Математика</w:t>
      </w:r>
      <w:r w:rsidRPr="000E60A8">
        <w:rPr>
          <w:rFonts w:ascii="Times New Roman" w:eastAsia="Times New Roman" w:hAnsi="Times New Roman" w:cs="Times New Roman"/>
          <w:b/>
          <w:sz w:val="28"/>
          <w:szCs w:val="28"/>
          <w:lang w:val="ru-RU" w:eastAsia="ru-RU"/>
        </w:rPr>
        <w:t>»</w:t>
      </w: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p>
    <w:p w:rsidR="000E60A8" w:rsidRPr="000E60A8" w:rsidRDefault="000E60A8" w:rsidP="000E60A8">
      <w:pPr>
        <w:widowControl w:val="0"/>
        <w:autoSpaceDE w:val="0"/>
        <w:autoSpaceDN w:val="0"/>
        <w:adjustRightInd w:val="0"/>
        <w:spacing w:after="0" w:line="240" w:lineRule="auto"/>
        <w:jc w:val="center"/>
        <w:rPr>
          <w:rFonts w:ascii="Times New Roman" w:eastAsia="Times New Roman" w:hAnsi="Times New Roman" w:cs="Times New Roman"/>
          <w:b/>
          <w:sz w:val="28"/>
          <w:szCs w:val="28"/>
          <w:lang w:val="ru-RU" w:eastAsia="ru-RU"/>
        </w:rPr>
      </w:pPr>
    </w:p>
    <w:p w:rsidR="000E60A8" w:rsidRPr="000E60A8" w:rsidRDefault="000E60A8" w:rsidP="000E60A8">
      <w:pPr>
        <w:widowControl w:val="0"/>
        <w:autoSpaceDE w:val="0"/>
        <w:autoSpaceDN w:val="0"/>
        <w:adjustRightInd w:val="0"/>
        <w:spacing w:after="0" w:line="360" w:lineRule="auto"/>
        <w:jc w:val="center"/>
        <w:rPr>
          <w:rFonts w:ascii="Times New Roman" w:eastAsia="Times New Roman" w:hAnsi="Times New Roman" w:cs="Times New Roman"/>
          <w:b/>
          <w:sz w:val="28"/>
          <w:szCs w:val="28"/>
          <w:lang w:val="ru-RU" w:eastAsia="ru-RU"/>
        </w:rPr>
      </w:pPr>
      <w:r w:rsidRPr="000E60A8">
        <w:rPr>
          <w:rFonts w:ascii="Times New Roman" w:eastAsia="Times New Roman" w:hAnsi="Times New Roman" w:cs="Times New Roman"/>
          <w:b/>
          <w:sz w:val="28"/>
          <w:szCs w:val="28"/>
          <w:lang w:val="ru-RU" w:eastAsia="ru-RU"/>
        </w:rPr>
        <w:t>БАКАЛАВРСКАЯ РАБОТА</w:t>
      </w:r>
    </w:p>
    <w:p w:rsidR="000E60A8" w:rsidRPr="000E60A8" w:rsidRDefault="000E60A8" w:rsidP="000E60A8">
      <w:pPr>
        <w:widowControl w:val="0"/>
        <w:autoSpaceDE w:val="0"/>
        <w:autoSpaceDN w:val="0"/>
        <w:adjustRightInd w:val="0"/>
        <w:spacing w:after="0" w:line="360" w:lineRule="auto"/>
        <w:jc w:val="center"/>
        <w:rPr>
          <w:rFonts w:ascii="Times New Roman" w:eastAsia="Times New Roman" w:hAnsi="Times New Roman" w:cs="Times New Roman"/>
          <w:b/>
          <w:sz w:val="28"/>
          <w:szCs w:val="28"/>
          <w:lang w:val="ru-RU" w:eastAsia="ru-RU"/>
        </w:rPr>
      </w:pPr>
      <w:r w:rsidRPr="000E60A8">
        <w:rPr>
          <w:rFonts w:ascii="Times New Roman" w:eastAsia="Times New Roman" w:hAnsi="Times New Roman" w:cs="Times New Roman"/>
          <w:b/>
          <w:sz w:val="28"/>
          <w:szCs w:val="28"/>
          <w:lang w:val="ru-RU" w:eastAsia="ru-RU"/>
        </w:rPr>
        <w:t>на тему:</w:t>
      </w:r>
    </w:p>
    <w:p w:rsidR="000E60A8" w:rsidRPr="000E60A8" w:rsidRDefault="000E60A8" w:rsidP="000E60A8">
      <w:pPr>
        <w:suppressAutoHyphens/>
        <w:spacing w:after="0" w:line="360" w:lineRule="auto"/>
        <w:jc w:val="center"/>
        <w:rPr>
          <w:rFonts w:ascii="Times New Roman" w:eastAsia="Times New Roman" w:hAnsi="Times New Roman" w:cs="Times New Roman"/>
          <w:b/>
          <w:bCs/>
          <w:sz w:val="28"/>
          <w:szCs w:val="28"/>
          <w:lang w:val="ru-RU" w:eastAsia="ru-RU"/>
        </w:rPr>
      </w:pPr>
      <w:r w:rsidRPr="000E60A8">
        <w:rPr>
          <w:rFonts w:ascii="Times New Roman" w:eastAsia="Times New Roman" w:hAnsi="Times New Roman" w:cs="Times New Roman"/>
          <w:b/>
          <w:bCs/>
          <w:sz w:val="28"/>
          <w:szCs w:val="28"/>
          <w:lang w:val="ru-RU" w:eastAsia="ru-RU"/>
        </w:rPr>
        <w:t>«</w:t>
      </w:r>
      <w:r>
        <w:rPr>
          <w:rFonts w:ascii="Times New Roman" w:eastAsia="Times New Roman" w:hAnsi="Times New Roman" w:cs="Times New Roman"/>
          <w:b/>
          <w:bCs/>
          <w:sz w:val="28"/>
          <w:szCs w:val="28"/>
          <w:lang w:val="ru-RU" w:eastAsia="ru-RU"/>
        </w:rPr>
        <w:t>Задачи и методы аналитической теории чисел</w:t>
      </w:r>
      <w:r w:rsidRPr="000E60A8">
        <w:rPr>
          <w:rFonts w:ascii="Times New Roman" w:eastAsia="Times New Roman" w:hAnsi="Times New Roman" w:cs="Times New Roman"/>
          <w:b/>
          <w:bCs/>
          <w:sz w:val="28"/>
          <w:szCs w:val="28"/>
          <w:lang w:val="ru-RU" w:eastAsia="ru-RU"/>
        </w:rPr>
        <w:t>»</w:t>
      </w:r>
    </w:p>
    <w:p w:rsidR="000E60A8" w:rsidRPr="000E60A8" w:rsidRDefault="000E60A8" w:rsidP="000E60A8">
      <w:pPr>
        <w:widowControl w:val="0"/>
        <w:tabs>
          <w:tab w:val="left" w:pos="4995"/>
        </w:tabs>
        <w:autoSpaceDE w:val="0"/>
        <w:autoSpaceDN w:val="0"/>
        <w:adjustRightInd w:val="0"/>
        <w:spacing w:after="0" w:line="240" w:lineRule="auto"/>
        <w:jc w:val="both"/>
        <w:rPr>
          <w:rFonts w:ascii="Times New Roman" w:eastAsia="Times New Roman" w:hAnsi="Times New Roman" w:cs="Times New Roman"/>
          <w:sz w:val="28"/>
          <w:szCs w:val="20"/>
          <w:lang w:val="ru-RU" w:eastAsia="ru-RU"/>
        </w:rPr>
      </w:pPr>
    </w:p>
    <w:p w:rsidR="000E60A8" w:rsidRPr="000E60A8" w:rsidRDefault="000E60A8" w:rsidP="000E60A8">
      <w:pPr>
        <w:widowControl w:val="0"/>
        <w:tabs>
          <w:tab w:val="left" w:pos="4995"/>
        </w:tabs>
        <w:autoSpaceDE w:val="0"/>
        <w:autoSpaceDN w:val="0"/>
        <w:adjustRightInd w:val="0"/>
        <w:spacing w:after="0" w:line="240" w:lineRule="auto"/>
        <w:jc w:val="right"/>
        <w:rPr>
          <w:rFonts w:ascii="Times New Roman" w:eastAsia="Times New Roman" w:hAnsi="Times New Roman" w:cs="Times New Roman"/>
          <w:b/>
          <w:sz w:val="26"/>
          <w:szCs w:val="26"/>
          <w:lang w:val="ru-RU" w:eastAsia="ru-RU"/>
        </w:rPr>
      </w:pPr>
      <w:r w:rsidRPr="000E60A8">
        <w:rPr>
          <w:rFonts w:ascii="Times New Roman" w:eastAsia="Times New Roman" w:hAnsi="Times New Roman" w:cs="Times New Roman"/>
          <w:b/>
          <w:sz w:val="26"/>
          <w:szCs w:val="26"/>
          <w:lang w:val="ru-RU" w:eastAsia="ru-RU"/>
        </w:rPr>
        <w:t>Студент:</w:t>
      </w:r>
      <w:r w:rsidR="00843B77">
        <w:rPr>
          <w:rFonts w:ascii="Times New Roman" w:eastAsia="Times New Roman" w:hAnsi="Times New Roman" w:cs="Times New Roman"/>
          <w:b/>
          <w:sz w:val="26"/>
          <w:szCs w:val="26"/>
          <w:lang w:val="ru-RU" w:eastAsia="ru-RU"/>
        </w:rPr>
        <w:t xml:space="preserve"> Алиева Раяна Ибрагимова </w:t>
      </w:r>
    </w:p>
    <w:p w:rsidR="000E60A8" w:rsidRPr="000E60A8" w:rsidRDefault="000E60A8" w:rsidP="000E60A8">
      <w:pPr>
        <w:widowControl w:val="0"/>
        <w:tabs>
          <w:tab w:val="left" w:pos="4995"/>
        </w:tabs>
        <w:autoSpaceDE w:val="0"/>
        <w:autoSpaceDN w:val="0"/>
        <w:adjustRightInd w:val="0"/>
        <w:spacing w:after="0" w:line="240" w:lineRule="auto"/>
        <w:jc w:val="center"/>
        <w:rPr>
          <w:rFonts w:ascii="Times New Roman" w:eastAsia="Times New Roman" w:hAnsi="Times New Roman" w:cs="Times New Roman"/>
          <w:sz w:val="26"/>
          <w:szCs w:val="26"/>
          <w:lang w:val="ru-RU" w:eastAsia="ru-RU"/>
        </w:rPr>
      </w:pPr>
      <w:r w:rsidRPr="000E60A8">
        <w:rPr>
          <w:rFonts w:ascii="Times New Roman" w:eastAsia="Times New Roman" w:hAnsi="Times New Roman" w:cs="Times New Roman"/>
          <w:sz w:val="26"/>
          <w:szCs w:val="26"/>
          <w:lang w:val="ru-RU" w:eastAsia="ru-RU"/>
        </w:rPr>
        <w:t xml:space="preserve">                                                                                                                    группа </w:t>
      </w:r>
    </w:p>
    <w:p w:rsidR="000E60A8" w:rsidRPr="000E60A8" w:rsidRDefault="000E60A8" w:rsidP="000E60A8">
      <w:pPr>
        <w:widowControl w:val="0"/>
        <w:tabs>
          <w:tab w:val="left" w:pos="4995"/>
        </w:tabs>
        <w:autoSpaceDE w:val="0"/>
        <w:autoSpaceDN w:val="0"/>
        <w:adjustRightInd w:val="0"/>
        <w:spacing w:after="0" w:line="240" w:lineRule="auto"/>
        <w:jc w:val="center"/>
        <w:rPr>
          <w:rFonts w:ascii="Times New Roman" w:eastAsia="Times New Roman" w:hAnsi="Times New Roman" w:cs="Times New Roman"/>
          <w:sz w:val="26"/>
          <w:szCs w:val="26"/>
          <w:lang w:val="ru-RU" w:eastAsia="ru-RU"/>
        </w:rPr>
      </w:pPr>
      <w:r w:rsidRPr="000E60A8">
        <w:rPr>
          <w:rFonts w:ascii="Times New Roman" w:eastAsia="Times New Roman" w:hAnsi="Times New Roman" w:cs="Times New Roman"/>
          <w:sz w:val="26"/>
          <w:szCs w:val="26"/>
          <w:lang w:val="ru-RU" w:eastAsia="ru-RU"/>
        </w:rPr>
        <w:t xml:space="preserve">                                                                                                                      </w:t>
      </w:r>
    </w:p>
    <w:p w:rsidR="000E60A8" w:rsidRPr="000E60A8" w:rsidRDefault="000E60A8" w:rsidP="000E60A8">
      <w:pPr>
        <w:widowControl w:val="0"/>
        <w:tabs>
          <w:tab w:val="left" w:pos="4995"/>
        </w:tabs>
        <w:autoSpaceDE w:val="0"/>
        <w:autoSpaceDN w:val="0"/>
        <w:adjustRightInd w:val="0"/>
        <w:spacing w:after="0" w:line="240" w:lineRule="auto"/>
        <w:jc w:val="right"/>
        <w:rPr>
          <w:rFonts w:ascii="Times New Roman" w:eastAsia="Times New Roman" w:hAnsi="Times New Roman" w:cs="Times New Roman"/>
          <w:sz w:val="26"/>
          <w:szCs w:val="26"/>
          <w:lang w:val="ru-RU" w:eastAsia="ru-RU"/>
        </w:rPr>
      </w:pPr>
    </w:p>
    <w:p w:rsidR="000E60A8" w:rsidRPr="000E60A8" w:rsidRDefault="000E60A8" w:rsidP="000E60A8">
      <w:pPr>
        <w:widowControl w:val="0"/>
        <w:tabs>
          <w:tab w:val="left" w:pos="4995"/>
        </w:tabs>
        <w:autoSpaceDE w:val="0"/>
        <w:autoSpaceDN w:val="0"/>
        <w:adjustRightInd w:val="0"/>
        <w:spacing w:after="0" w:line="240" w:lineRule="auto"/>
        <w:jc w:val="right"/>
        <w:rPr>
          <w:rFonts w:ascii="Times New Roman" w:eastAsia="Times New Roman" w:hAnsi="Times New Roman" w:cs="Times New Roman"/>
          <w:b/>
          <w:sz w:val="26"/>
          <w:szCs w:val="26"/>
          <w:lang w:val="ru-RU" w:eastAsia="ru-RU"/>
        </w:rPr>
      </w:pPr>
      <w:r w:rsidRPr="000E60A8">
        <w:rPr>
          <w:rFonts w:ascii="Times New Roman" w:eastAsia="Times New Roman" w:hAnsi="Times New Roman" w:cs="Times New Roman"/>
          <w:b/>
          <w:sz w:val="26"/>
          <w:szCs w:val="26"/>
          <w:lang w:val="ru-RU" w:eastAsia="ru-RU"/>
        </w:rPr>
        <w:t>Научный руководитель:</w:t>
      </w:r>
    </w:p>
    <w:p w:rsidR="000E60A8" w:rsidRPr="000E60A8" w:rsidRDefault="000E60A8" w:rsidP="000E60A8">
      <w:pPr>
        <w:widowControl w:val="0"/>
        <w:tabs>
          <w:tab w:val="left" w:pos="4995"/>
        </w:tabs>
        <w:autoSpaceDE w:val="0"/>
        <w:autoSpaceDN w:val="0"/>
        <w:adjustRightInd w:val="0"/>
        <w:spacing w:after="0" w:line="240" w:lineRule="auto"/>
        <w:jc w:val="both"/>
        <w:rPr>
          <w:rFonts w:ascii="Times New Roman" w:eastAsia="Times New Roman" w:hAnsi="Times New Roman" w:cs="Times New Roman"/>
          <w:sz w:val="26"/>
          <w:szCs w:val="26"/>
          <w:lang w:val="ru-RU" w:eastAsia="ru-RU"/>
        </w:rPr>
      </w:pPr>
    </w:p>
    <w:tbl>
      <w:tblPr>
        <w:tblW w:w="9247" w:type="dxa"/>
        <w:tblInd w:w="392" w:type="dxa"/>
        <w:tblLook w:val="00A0" w:firstRow="1" w:lastRow="0" w:firstColumn="1" w:lastColumn="0" w:noHBand="0" w:noVBand="0"/>
      </w:tblPr>
      <w:tblGrid>
        <w:gridCol w:w="6237"/>
        <w:gridCol w:w="3010"/>
      </w:tblGrid>
      <w:tr w:rsidR="000E60A8" w:rsidRPr="000C0AF8" w:rsidTr="00800D70">
        <w:tc>
          <w:tcPr>
            <w:tcW w:w="6237" w:type="dxa"/>
          </w:tcPr>
          <w:p w:rsidR="000E60A8" w:rsidRPr="000E60A8" w:rsidRDefault="000E60A8" w:rsidP="00800D70">
            <w:pPr>
              <w:widowControl w:val="0"/>
              <w:tabs>
                <w:tab w:val="left" w:pos="4995"/>
              </w:tabs>
              <w:autoSpaceDE w:val="0"/>
              <w:autoSpaceDN w:val="0"/>
              <w:adjustRightInd w:val="0"/>
              <w:spacing w:after="0" w:line="360" w:lineRule="auto"/>
              <w:rPr>
                <w:rFonts w:ascii="Times New Roman" w:eastAsia="Times New Roman" w:hAnsi="Times New Roman" w:cs="Times New Roman"/>
                <w:b/>
                <w:sz w:val="26"/>
                <w:szCs w:val="26"/>
                <w:lang w:val="ru-RU"/>
              </w:rPr>
            </w:pPr>
            <w:r w:rsidRPr="000E60A8">
              <w:rPr>
                <w:rFonts w:ascii="Times New Roman" w:eastAsia="Times New Roman" w:hAnsi="Times New Roman" w:cs="Times New Roman"/>
                <w:b/>
                <w:sz w:val="26"/>
                <w:szCs w:val="26"/>
                <w:lang w:val="ru-RU"/>
              </w:rPr>
              <w:t xml:space="preserve">Работа допущена к защите: </w:t>
            </w:r>
          </w:p>
          <w:p w:rsidR="000E60A8" w:rsidRPr="000E60A8" w:rsidRDefault="000E60A8" w:rsidP="00800D70">
            <w:pPr>
              <w:widowControl w:val="0"/>
              <w:tabs>
                <w:tab w:val="left" w:pos="4995"/>
              </w:tabs>
              <w:autoSpaceDE w:val="0"/>
              <w:autoSpaceDN w:val="0"/>
              <w:adjustRightInd w:val="0"/>
              <w:spacing w:after="0" w:line="360" w:lineRule="auto"/>
              <w:rPr>
                <w:rFonts w:ascii="Times New Roman" w:eastAsia="Times New Roman" w:hAnsi="Times New Roman" w:cs="Times New Roman"/>
                <w:b/>
                <w:sz w:val="26"/>
                <w:szCs w:val="26"/>
                <w:lang w:val="ru-RU"/>
              </w:rPr>
            </w:pPr>
            <w:r w:rsidRPr="000E60A8">
              <w:rPr>
                <w:rFonts w:ascii="Times New Roman" w:eastAsia="Times New Roman" w:hAnsi="Times New Roman" w:cs="Times New Roman"/>
                <w:b/>
                <w:sz w:val="26"/>
                <w:szCs w:val="26"/>
                <w:lang w:val="ru-RU"/>
              </w:rPr>
              <w:t xml:space="preserve"> «_____»________202___г.</w:t>
            </w:r>
          </w:p>
          <w:p w:rsidR="000E60A8" w:rsidRPr="000E60A8" w:rsidRDefault="00843B77" w:rsidP="00800D70">
            <w:pPr>
              <w:widowControl w:val="0"/>
              <w:shd w:val="clear" w:color="auto" w:fill="FFFFFF"/>
              <w:tabs>
                <w:tab w:val="left" w:pos="432"/>
              </w:tabs>
              <w:autoSpaceDE w:val="0"/>
              <w:autoSpaceDN w:val="0"/>
              <w:adjustRightInd w:val="0"/>
              <w:spacing w:after="0" w:line="360" w:lineRule="auto"/>
              <w:jc w:val="both"/>
              <w:rPr>
                <w:rFonts w:ascii="Times New Roman" w:eastAsia="Times New Roman" w:hAnsi="Times New Roman" w:cs="Times New Roman"/>
                <w:sz w:val="26"/>
                <w:szCs w:val="26"/>
                <w:lang w:val="ru-RU"/>
              </w:rPr>
            </w:pPr>
            <w:r w:rsidRPr="000E60A8">
              <w:rPr>
                <w:rFonts w:ascii="Times New Roman" w:eastAsia="Times New Roman" w:hAnsi="Times New Roman" w:cs="Times New Roman"/>
                <w:sz w:val="26"/>
                <w:szCs w:val="26"/>
                <w:lang w:val="ru-RU"/>
              </w:rPr>
              <w:t>И.о.заведующего-кафедрой:</w:t>
            </w:r>
            <w:r>
              <w:rPr>
                <w:rFonts w:ascii="Times New Roman" w:eastAsia="Times New Roman" w:hAnsi="Times New Roman" w:cs="Times New Roman"/>
                <w:sz w:val="26"/>
                <w:szCs w:val="26"/>
                <w:u w:val="single"/>
                <w:lang w:val="ru-RU"/>
              </w:rPr>
              <w:t xml:space="preserve"> Хамидова Таус Андиевна.</w:t>
            </w:r>
          </w:p>
        </w:tc>
        <w:tc>
          <w:tcPr>
            <w:tcW w:w="3010" w:type="dxa"/>
          </w:tcPr>
          <w:p w:rsidR="000E60A8" w:rsidRPr="000E60A8" w:rsidRDefault="000E60A8" w:rsidP="00800D70">
            <w:pPr>
              <w:widowControl w:val="0"/>
              <w:tabs>
                <w:tab w:val="left" w:pos="4995"/>
              </w:tabs>
              <w:autoSpaceDE w:val="0"/>
              <w:autoSpaceDN w:val="0"/>
              <w:adjustRightInd w:val="0"/>
              <w:spacing w:after="0" w:line="360" w:lineRule="auto"/>
              <w:rPr>
                <w:rFonts w:ascii="Times New Roman" w:eastAsia="Times New Roman" w:hAnsi="Times New Roman" w:cs="Times New Roman"/>
                <w:sz w:val="26"/>
                <w:szCs w:val="26"/>
                <w:lang w:val="ru-RU"/>
              </w:rPr>
            </w:pPr>
          </w:p>
        </w:tc>
      </w:tr>
    </w:tbl>
    <w:p w:rsidR="000E60A8" w:rsidRPr="000E60A8" w:rsidRDefault="000E60A8" w:rsidP="000E60A8">
      <w:pPr>
        <w:spacing w:after="0" w:line="360" w:lineRule="auto"/>
        <w:rPr>
          <w:rFonts w:ascii="Times New Roman" w:eastAsia="SimSun" w:hAnsi="Times New Roman" w:cs="Times New Roman"/>
          <w:sz w:val="28"/>
          <w:szCs w:val="28"/>
          <w:lang w:val="ru-RU" w:eastAsia="zh-CN"/>
        </w:rPr>
      </w:pPr>
    </w:p>
    <w:p w:rsidR="000E60A8" w:rsidRPr="00900014" w:rsidRDefault="000E60A8" w:rsidP="000E60A8">
      <w:pPr>
        <w:spacing w:after="0" w:line="360" w:lineRule="auto"/>
        <w:ind w:right="-2" w:firstLine="709"/>
        <w:jc w:val="center"/>
        <w:rPr>
          <w:rFonts w:ascii="Times New Roman" w:eastAsia="Times New Roman" w:hAnsi="Times New Roman" w:cs="Times New Roman"/>
          <w:b/>
          <w:bCs/>
          <w:sz w:val="28"/>
          <w:szCs w:val="28"/>
          <w:lang w:val="ru-RU" w:eastAsia="ru-RU"/>
        </w:rPr>
      </w:pPr>
      <w:r w:rsidRPr="00900014">
        <w:rPr>
          <w:rFonts w:ascii="Times New Roman" w:eastAsia="Times New Roman" w:hAnsi="Times New Roman" w:cs="Times New Roman"/>
          <w:b/>
          <w:bCs/>
          <w:sz w:val="28"/>
          <w:szCs w:val="28"/>
          <w:lang w:val="ru-RU" w:eastAsia="ru-RU"/>
        </w:rPr>
        <w:t>Грозный – 202</w:t>
      </w:r>
      <w:r w:rsidR="000C0AF8">
        <w:rPr>
          <w:rFonts w:ascii="Times New Roman" w:eastAsia="Times New Roman" w:hAnsi="Times New Roman" w:cs="Times New Roman"/>
          <w:b/>
          <w:bCs/>
          <w:sz w:val="28"/>
          <w:szCs w:val="28"/>
          <w:lang w:val="ru-RU" w:eastAsia="ru-RU"/>
        </w:rPr>
        <w:t>3</w:t>
      </w:r>
      <w:r w:rsidRPr="00900014">
        <w:rPr>
          <w:rFonts w:ascii="Times New Roman" w:eastAsia="Times New Roman" w:hAnsi="Times New Roman" w:cs="Times New Roman"/>
          <w:b/>
          <w:bCs/>
          <w:sz w:val="28"/>
          <w:szCs w:val="28"/>
          <w:lang w:val="ru-RU" w:eastAsia="ru-RU"/>
        </w:rPr>
        <w:t xml:space="preserve"> г.</w:t>
      </w:r>
    </w:p>
    <w:p w:rsidR="000E60A8" w:rsidRPr="00900014" w:rsidRDefault="000E60A8" w:rsidP="000E60A8">
      <w:pPr>
        <w:rPr>
          <w:lang w:val="ru-RU"/>
        </w:rPr>
      </w:pPr>
    </w:p>
    <w:p w:rsidR="000E60A8" w:rsidRDefault="000E60A8" w:rsidP="000E60A8">
      <w:pPr>
        <w:jc w:val="both"/>
        <w:rPr>
          <w:rFonts w:ascii="Times New Roman" w:hAnsi="Times New Roman" w:cs="Times New Roman"/>
          <w:sz w:val="28"/>
          <w:szCs w:val="28"/>
          <w:lang w:val="ru-RU"/>
        </w:rPr>
      </w:pPr>
    </w:p>
    <w:p w:rsidR="000E60A8" w:rsidRDefault="00182B9D" w:rsidP="000E60A8">
      <w:pPr>
        <w:jc w:val="both"/>
        <w:rPr>
          <w:rFonts w:ascii="Times New Roman" w:hAnsi="Times New Roman" w:cs="Times New Roman"/>
          <w:sz w:val="28"/>
          <w:szCs w:val="28"/>
          <w:lang w:val="ru-RU"/>
        </w:rPr>
      </w:pPr>
      <w:r w:rsidRPr="00182B9D">
        <w:rPr>
          <w:rFonts w:ascii="Times New Roman" w:hAnsi="Times New Roman" w:cs="Times New Roman"/>
          <w:sz w:val="28"/>
          <w:szCs w:val="28"/>
          <w:lang w:val="ru-RU"/>
        </w:rPr>
        <w:lastRenderedPageBreak/>
        <w:t>Содержание</w:t>
      </w:r>
      <w:r w:rsidR="000E60A8" w:rsidRPr="000E60A8">
        <w:rPr>
          <w:rFonts w:ascii="Times New Roman" w:hAnsi="Times New Roman" w:cs="Times New Roman"/>
          <w:sz w:val="28"/>
          <w:szCs w:val="28"/>
          <w:lang w:val="ru-RU"/>
        </w:rPr>
        <w:t xml:space="preserve"> </w:t>
      </w:r>
    </w:p>
    <w:p w:rsidR="00182B9D" w:rsidRDefault="000E60A8" w:rsidP="009E60C3">
      <w:pPr>
        <w:jc w:val="both"/>
        <w:rPr>
          <w:rFonts w:ascii="Times New Roman" w:hAnsi="Times New Roman" w:cs="Times New Roman"/>
          <w:sz w:val="28"/>
          <w:szCs w:val="28"/>
          <w:lang w:val="ru-RU"/>
        </w:rPr>
      </w:pPr>
      <w:r>
        <w:rPr>
          <w:rFonts w:ascii="Times New Roman" w:hAnsi="Times New Roman" w:cs="Times New Roman"/>
          <w:sz w:val="28"/>
          <w:szCs w:val="28"/>
          <w:lang w:val="ru-RU"/>
        </w:rPr>
        <w:t>Введение</w:t>
      </w:r>
    </w:p>
    <w:p w:rsidR="00FD01F0" w:rsidRDefault="00FD01F0" w:rsidP="009E60C3">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Глава1 Задачи и методы теории чисел </w:t>
      </w:r>
    </w:p>
    <w:p w:rsidR="000E60A8" w:rsidRDefault="000E60A8" w:rsidP="009E60C3">
      <w:pPr>
        <w:jc w:val="both"/>
        <w:rPr>
          <w:rFonts w:ascii="Times New Roman" w:hAnsi="Times New Roman" w:cs="Times New Roman"/>
          <w:sz w:val="28"/>
          <w:szCs w:val="28"/>
          <w:lang w:val="ru-RU"/>
        </w:rPr>
      </w:pPr>
      <w:r>
        <w:rPr>
          <w:rFonts w:ascii="Times New Roman" w:hAnsi="Times New Roman" w:cs="Times New Roman"/>
          <w:sz w:val="28"/>
          <w:szCs w:val="28"/>
          <w:lang w:val="ru-RU"/>
        </w:rPr>
        <w:t>1.1История возникновения теории чисел</w:t>
      </w:r>
    </w:p>
    <w:p w:rsidR="000E60A8" w:rsidRDefault="000E60A8" w:rsidP="009E60C3">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1.2Проблема Гольдбаха </w:t>
      </w:r>
    </w:p>
    <w:p w:rsidR="000E60A8" w:rsidRDefault="000E60A8" w:rsidP="009E60C3">
      <w:pPr>
        <w:jc w:val="both"/>
        <w:rPr>
          <w:rFonts w:ascii="Times New Roman" w:hAnsi="Times New Roman" w:cs="Times New Roman"/>
          <w:sz w:val="28"/>
          <w:szCs w:val="28"/>
          <w:lang w:val="ru-RU"/>
        </w:rPr>
      </w:pPr>
      <w:r>
        <w:rPr>
          <w:rFonts w:ascii="Times New Roman" w:hAnsi="Times New Roman" w:cs="Times New Roman"/>
          <w:sz w:val="28"/>
          <w:szCs w:val="28"/>
          <w:lang w:val="ru-RU"/>
        </w:rPr>
        <w:t>1.3Изобретение Виноградова</w:t>
      </w:r>
    </w:p>
    <w:p w:rsidR="009E60C3" w:rsidRPr="009E60C3" w:rsidRDefault="009E60C3" w:rsidP="009E60C3">
      <w:pPr>
        <w:jc w:val="both"/>
        <w:rPr>
          <w:rFonts w:ascii="Times New Roman" w:hAnsi="Times New Roman" w:cs="Times New Roman"/>
          <w:sz w:val="28"/>
          <w:szCs w:val="28"/>
          <w:lang w:val="ru-RU"/>
        </w:rPr>
      </w:pPr>
      <w:r w:rsidRPr="009E60C3">
        <w:rPr>
          <w:rFonts w:ascii="Times New Roman" w:hAnsi="Times New Roman" w:cs="Times New Roman"/>
          <w:sz w:val="28"/>
          <w:szCs w:val="28"/>
          <w:lang w:val="ru-RU"/>
        </w:rPr>
        <w:t>Заключение</w:t>
      </w:r>
    </w:p>
    <w:p w:rsidR="009E60C3" w:rsidRDefault="009E60C3" w:rsidP="009E60C3">
      <w:pPr>
        <w:jc w:val="both"/>
        <w:rPr>
          <w:rFonts w:ascii="Times New Roman" w:hAnsi="Times New Roman" w:cs="Times New Roman"/>
          <w:sz w:val="28"/>
          <w:szCs w:val="28"/>
          <w:lang w:val="ru-RU"/>
        </w:rPr>
      </w:pPr>
      <w:r w:rsidRPr="009E60C3">
        <w:rPr>
          <w:rFonts w:ascii="Times New Roman" w:hAnsi="Times New Roman" w:cs="Times New Roman"/>
          <w:sz w:val="28"/>
          <w:szCs w:val="28"/>
          <w:lang w:val="ru-RU"/>
        </w:rPr>
        <w:t>Список испольованной литературы.</w:t>
      </w: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AE5B70" w:rsidRDefault="00AE5B70" w:rsidP="009E60C3">
      <w:pPr>
        <w:jc w:val="both"/>
        <w:rPr>
          <w:rFonts w:ascii="Times New Roman" w:hAnsi="Times New Roman" w:cs="Times New Roman"/>
          <w:sz w:val="28"/>
          <w:szCs w:val="28"/>
          <w:lang w:val="ru-RU"/>
        </w:rPr>
      </w:pPr>
    </w:p>
    <w:p w:rsidR="000E60A8" w:rsidRDefault="000E60A8" w:rsidP="009E60C3">
      <w:pPr>
        <w:jc w:val="both"/>
        <w:rPr>
          <w:rFonts w:ascii="Times New Roman" w:hAnsi="Times New Roman" w:cs="Times New Roman"/>
          <w:sz w:val="28"/>
          <w:szCs w:val="28"/>
          <w:lang w:val="ru-RU"/>
        </w:rPr>
      </w:pPr>
    </w:p>
    <w:p w:rsidR="000E60A8" w:rsidRDefault="000E60A8" w:rsidP="009E60C3">
      <w:pPr>
        <w:jc w:val="both"/>
        <w:rPr>
          <w:rFonts w:ascii="Times New Roman" w:hAnsi="Times New Roman" w:cs="Times New Roman"/>
          <w:sz w:val="28"/>
          <w:szCs w:val="28"/>
          <w:lang w:val="ru-RU"/>
        </w:rPr>
      </w:pPr>
    </w:p>
    <w:p w:rsidR="000E60A8" w:rsidRDefault="000E60A8" w:rsidP="009E60C3">
      <w:pPr>
        <w:jc w:val="both"/>
        <w:rPr>
          <w:rFonts w:ascii="Times New Roman" w:hAnsi="Times New Roman" w:cs="Times New Roman"/>
          <w:sz w:val="28"/>
          <w:szCs w:val="28"/>
          <w:lang w:val="ru-RU"/>
        </w:rPr>
      </w:pPr>
    </w:p>
    <w:p w:rsidR="000E60A8" w:rsidRDefault="000E60A8" w:rsidP="009E60C3">
      <w:pPr>
        <w:jc w:val="both"/>
        <w:rPr>
          <w:rFonts w:ascii="Times New Roman" w:hAnsi="Times New Roman" w:cs="Times New Roman"/>
          <w:sz w:val="28"/>
          <w:szCs w:val="28"/>
          <w:lang w:val="ru-RU"/>
        </w:rPr>
      </w:pPr>
    </w:p>
    <w:p w:rsidR="000E60A8" w:rsidRDefault="000E60A8" w:rsidP="009E60C3">
      <w:pPr>
        <w:jc w:val="both"/>
        <w:rPr>
          <w:rFonts w:ascii="Times New Roman" w:hAnsi="Times New Roman" w:cs="Times New Roman"/>
          <w:sz w:val="28"/>
          <w:szCs w:val="28"/>
          <w:lang w:val="ru-RU"/>
        </w:rPr>
      </w:pPr>
    </w:p>
    <w:p w:rsidR="00E201A8" w:rsidRDefault="00E201A8" w:rsidP="009E60C3">
      <w:pPr>
        <w:jc w:val="both"/>
        <w:rPr>
          <w:rFonts w:ascii="Times New Roman" w:hAnsi="Times New Roman" w:cs="Times New Roman"/>
          <w:b/>
          <w:bCs/>
          <w:sz w:val="28"/>
          <w:szCs w:val="28"/>
          <w:lang w:val="ru-RU"/>
        </w:rPr>
      </w:pPr>
    </w:p>
    <w:p w:rsidR="00E201A8" w:rsidRDefault="00E201A8" w:rsidP="009E60C3">
      <w:pPr>
        <w:jc w:val="both"/>
        <w:rPr>
          <w:rFonts w:ascii="Times New Roman" w:hAnsi="Times New Roman" w:cs="Times New Roman"/>
          <w:b/>
          <w:bCs/>
          <w:sz w:val="28"/>
          <w:szCs w:val="28"/>
          <w:lang w:val="ru-RU"/>
        </w:rPr>
      </w:pPr>
    </w:p>
    <w:p w:rsidR="00E201A8" w:rsidRDefault="00E201A8" w:rsidP="009E60C3">
      <w:pPr>
        <w:jc w:val="both"/>
        <w:rPr>
          <w:rFonts w:ascii="Times New Roman" w:hAnsi="Times New Roman" w:cs="Times New Roman"/>
          <w:b/>
          <w:bCs/>
          <w:sz w:val="28"/>
          <w:szCs w:val="28"/>
          <w:lang w:val="ru-RU"/>
        </w:rPr>
      </w:pPr>
    </w:p>
    <w:p w:rsidR="00AE5B70" w:rsidRPr="009D24FF" w:rsidRDefault="00AE5B70" w:rsidP="009E60C3">
      <w:pPr>
        <w:jc w:val="both"/>
        <w:rPr>
          <w:rFonts w:ascii="Times New Roman" w:hAnsi="Times New Roman" w:cs="Times New Roman"/>
          <w:b/>
          <w:bCs/>
          <w:sz w:val="28"/>
          <w:szCs w:val="28"/>
          <w:lang w:val="ru-RU"/>
        </w:rPr>
      </w:pPr>
      <w:r w:rsidRPr="009D24FF">
        <w:rPr>
          <w:rFonts w:ascii="Times New Roman" w:hAnsi="Times New Roman" w:cs="Times New Roman"/>
          <w:b/>
          <w:bCs/>
          <w:sz w:val="28"/>
          <w:szCs w:val="28"/>
          <w:lang w:val="ru-RU"/>
        </w:rPr>
        <w:lastRenderedPageBreak/>
        <w:t>Введение</w:t>
      </w:r>
    </w:p>
    <w:p w:rsidR="009D24FF" w:rsidRPr="009D24FF" w:rsidRDefault="009D24FF" w:rsidP="009D24FF">
      <w:pPr>
        <w:shd w:val="clear" w:color="auto" w:fill="FFFFFF"/>
        <w:spacing w:after="210" w:line="360" w:lineRule="auto"/>
        <w:rPr>
          <w:rFonts w:ascii="Times New Roman" w:eastAsia="Times New Roman" w:hAnsi="Times New Roman" w:cs="Times New Roman"/>
          <w:color w:val="000000"/>
          <w:kern w:val="0"/>
          <w:sz w:val="28"/>
          <w:szCs w:val="28"/>
          <w:lang w:val="ru-RU"/>
          <w14:ligatures w14:val="none"/>
        </w:rPr>
      </w:pPr>
      <w:r w:rsidRPr="009D24FF">
        <w:rPr>
          <w:rFonts w:ascii="Times New Roman" w:eastAsia="Times New Roman" w:hAnsi="Times New Roman" w:cs="Times New Roman"/>
          <w:color w:val="000000"/>
          <w:kern w:val="0"/>
          <w:sz w:val="28"/>
          <w:szCs w:val="28"/>
          <w:lang w:val="ru-RU"/>
          <w14:ligatures w14:val="none"/>
        </w:rPr>
        <w:t>В теории чисел в широком смысле рассматриваются как алгебраические, так и трансцендентные</w:t>
      </w:r>
      <w:r>
        <w:rPr>
          <w:rFonts w:ascii="Times New Roman" w:eastAsia="Times New Roman" w:hAnsi="Times New Roman" w:cs="Times New Roman"/>
          <w:color w:val="000000"/>
          <w:kern w:val="0"/>
          <w:sz w:val="28"/>
          <w:szCs w:val="28"/>
          <w:lang w:val="ru-RU"/>
          <w14:ligatures w14:val="none"/>
        </w:rPr>
        <w:t xml:space="preserve"> </w:t>
      </w:r>
      <w:r w:rsidRPr="009D24FF">
        <w:rPr>
          <w:rFonts w:ascii="Times New Roman" w:eastAsia="Times New Roman" w:hAnsi="Times New Roman" w:cs="Times New Roman"/>
          <w:color w:val="000000"/>
          <w:kern w:val="0"/>
          <w:sz w:val="28"/>
          <w:szCs w:val="28"/>
          <w:lang w:val="ru-RU"/>
          <w14:ligatures w14:val="none"/>
        </w:rPr>
        <w:t>числа, а также функции различного происхождения, которые связаны с арифметикой целых чисел и их обобщений. В исследованиях по теории чисел, наряду с элементарными и алгебраическими методами, применяются геометрические и аналитические методы, а также методы теории вероятностей. Так что предмет теории чисел затрагивает все аспекты математике, а значит, в каждой олимпиадной задаче есть применения элементов теории чисел.</w:t>
      </w:r>
    </w:p>
    <w:p w:rsidR="009D24FF" w:rsidRDefault="00E201A8" w:rsidP="009D24FF">
      <w:pPr>
        <w:shd w:val="clear" w:color="auto" w:fill="FFFFFF"/>
        <w:spacing w:after="210" w:line="360" w:lineRule="auto"/>
        <w:rPr>
          <w:rFonts w:ascii="Times New Roman" w:eastAsia="Times New Roman" w:hAnsi="Times New Roman" w:cs="Times New Roman"/>
          <w:color w:val="000000"/>
          <w:kern w:val="0"/>
          <w:sz w:val="28"/>
          <w:szCs w:val="28"/>
          <w:lang w:val="ru-RU"/>
          <w14:ligatures w14:val="none"/>
        </w:rPr>
      </w:pPr>
      <w:r w:rsidRPr="009D24FF">
        <w:rPr>
          <w:rFonts w:ascii="Times New Roman" w:eastAsia="Times New Roman" w:hAnsi="Times New Roman" w:cs="Times New Roman"/>
          <w:b/>
          <w:bCs/>
          <w:color w:val="000000"/>
          <w:kern w:val="0"/>
          <w:sz w:val="28"/>
          <w:szCs w:val="28"/>
          <w:lang w:val="ru-RU"/>
          <w14:ligatures w14:val="none"/>
        </w:rPr>
        <w:t>Актуальность</w:t>
      </w:r>
      <w:r>
        <w:rPr>
          <w:rFonts w:ascii="Times New Roman" w:eastAsia="Times New Roman" w:hAnsi="Times New Roman" w:cs="Times New Roman"/>
          <w:b/>
          <w:bCs/>
          <w:color w:val="000000"/>
          <w:kern w:val="0"/>
          <w:sz w:val="28"/>
          <w:szCs w:val="28"/>
          <w:lang w:val="ru-RU"/>
          <w14:ligatures w14:val="none"/>
        </w:rPr>
        <w:t>:</w:t>
      </w:r>
      <w:r w:rsidRPr="009D24FF">
        <w:rPr>
          <w:rFonts w:ascii="Times New Roman" w:eastAsia="Times New Roman" w:hAnsi="Times New Roman" w:cs="Times New Roman"/>
          <w:color w:val="000000"/>
          <w:kern w:val="0"/>
          <w:sz w:val="28"/>
          <w:szCs w:val="28"/>
          <w:lang w:val="ru-RU"/>
          <w14:ligatures w14:val="none"/>
        </w:rPr>
        <w:t xml:space="preserve"> этой</w:t>
      </w:r>
      <w:r w:rsidR="009D24FF" w:rsidRPr="009D24FF">
        <w:rPr>
          <w:rFonts w:ascii="Times New Roman" w:eastAsia="Times New Roman" w:hAnsi="Times New Roman" w:cs="Times New Roman"/>
          <w:color w:val="000000"/>
          <w:kern w:val="0"/>
          <w:sz w:val="28"/>
          <w:szCs w:val="28"/>
          <w:lang w:val="ru-RU"/>
          <w14:ligatures w14:val="none"/>
        </w:rPr>
        <w:t xml:space="preserve"> работы заключается в выявлении методов решения для конкретных олимпиадных задач с элементами теории чисел.</w:t>
      </w:r>
    </w:p>
    <w:p w:rsidR="009D24FF" w:rsidRDefault="009D24FF" w:rsidP="009D24FF">
      <w:pPr>
        <w:shd w:val="clear" w:color="auto" w:fill="FFFFFF"/>
        <w:spacing w:after="210" w:line="360" w:lineRule="auto"/>
        <w:rPr>
          <w:rFonts w:ascii="Times New Roman" w:eastAsia="Times New Roman" w:hAnsi="Times New Roman" w:cs="Times New Roman"/>
          <w:sz w:val="28"/>
          <w:szCs w:val="28"/>
          <w:lang w:val="ru-RU" w:eastAsia="ru-RU"/>
        </w:rPr>
      </w:pPr>
      <w:r w:rsidRPr="009D24FF">
        <w:rPr>
          <w:rFonts w:ascii="Times New Roman" w:hAnsi="Times New Roman" w:cs="Times New Roman"/>
          <w:b/>
          <w:bCs/>
          <w:sz w:val="28"/>
          <w:szCs w:val="28"/>
          <w:bdr w:val="none" w:sz="0" w:space="0" w:color="auto" w:frame="1"/>
          <w:shd w:val="clear" w:color="auto" w:fill="FFFFFF"/>
          <w:lang w:val="ru-RU"/>
        </w:rPr>
        <w:t>Объект исследования:</w:t>
      </w:r>
      <w:r w:rsidRPr="009D24FF">
        <w:rPr>
          <w:sz w:val="28"/>
          <w:szCs w:val="28"/>
          <w:bdr w:val="none" w:sz="0" w:space="0" w:color="auto" w:frame="1"/>
          <w:shd w:val="clear" w:color="auto" w:fill="FFFFFF"/>
        </w:rPr>
        <w:t> </w:t>
      </w:r>
      <w:r w:rsidRPr="009D24FF">
        <w:rPr>
          <w:rFonts w:ascii="Times New Roman" w:eastAsia="Times New Roman" w:hAnsi="Times New Roman" w:cs="Times New Roman"/>
          <w:sz w:val="28"/>
          <w:szCs w:val="28"/>
          <w:lang w:val="ru-RU" w:eastAsia="ru-RU"/>
        </w:rPr>
        <w:t>Задачи и методы аналитической теории чисел</w:t>
      </w:r>
      <w:r>
        <w:rPr>
          <w:rFonts w:ascii="Times New Roman" w:eastAsia="Times New Roman" w:hAnsi="Times New Roman" w:cs="Times New Roman"/>
          <w:sz w:val="28"/>
          <w:szCs w:val="28"/>
          <w:lang w:val="ru-RU" w:eastAsia="ru-RU"/>
        </w:rPr>
        <w:t>.</w:t>
      </w:r>
    </w:p>
    <w:p w:rsidR="00E201A8" w:rsidRPr="00E201A8" w:rsidRDefault="00E201A8" w:rsidP="009D24FF">
      <w:pPr>
        <w:shd w:val="clear" w:color="auto" w:fill="FFFFFF"/>
        <w:spacing w:after="210" w:line="36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b/>
          <w:bCs/>
          <w:sz w:val="28"/>
          <w:szCs w:val="28"/>
          <w:lang w:val="ru-RU" w:eastAsia="ru-RU"/>
        </w:rPr>
        <w:t xml:space="preserve">Предмет исследования: </w:t>
      </w:r>
      <w:r>
        <w:rPr>
          <w:rFonts w:ascii="Times New Roman" w:eastAsia="Times New Roman" w:hAnsi="Times New Roman" w:cs="Times New Roman"/>
          <w:sz w:val="28"/>
          <w:szCs w:val="28"/>
          <w:lang w:val="ru-RU" w:eastAsia="ru-RU"/>
        </w:rPr>
        <w:t xml:space="preserve">примеры задач и методов аналитической теории чисел </w:t>
      </w:r>
    </w:p>
    <w:p w:rsidR="00E201A8" w:rsidRDefault="00E201A8" w:rsidP="009D24FF">
      <w:pPr>
        <w:shd w:val="clear" w:color="auto" w:fill="FFFFFF"/>
        <w:spacing w:after="210" w:line="36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b/>
          <w:bCs/>
          <w:sz w:val="28"/>
          <w:szCs w:val="28"/>
          <w:lang w:val="ru-RU" w:eastAsia="ru-RU"/>
        </w:rPr>
        <w:t xml:space="preserve">Цель работы: </w:t>
      </w:r>
      <w:r>
        <w:rPr>
          <w:rFonts w:ascii="Times New Roman" w:eastAsia="Times New Roman" w:hAnsi="Times New Roman" w:cs="Times New Roman"/>
          <w:sz w:val="28"/>
          <w:szCs w:val="28"/>
          <w:lang w:val="ru-RU" w:eastAsia="ru-RU"/>
        </w:rPr>
        <w:t xml:space="preserve">изучить проблематику задач и методов аналитической теории чисел </w:t>
      </w:r>
    </w:p>
    <w:p w:rsidR="00E201A8" w:rsidRPr="00E201A8" w:rsidRDefault="00E201A8" w:rsidP="009D24FF">
      <w:pPr>
        <w:shd w:val="clear" w:color="auto" w:fill="FFFFFF"/>
        <w:spacing w:after="210" w:line="360" w:lineRule="auto"/>
        <w:rPr>
          <w:rFonts w:ascii="Times New Roman" w:eastAsia="Times New Roman" w:hAnsi="Times New Roman" w:cs="Times New Roman"/>
          <w:b/>
          <w:bCs/>
          <w:sz w:val="28"/>
          <w:szCs w:val="28"/>
          <w:lang w:val="ru-RU" w:eastAsia="ru-RU"/>
        </w:rPr>
      </w:pPr>
      <w:r w:rsidRPr="00E201A8">
        <w:rPr>
          <w:rFonts w:ascii="Times New Roman" w:eastAsia="Times New Roman" w:hAnsi="Times New Roman" w:cs="Times New Roman"/>
          <w:b/>
          <w:bCs/>
          <w:sz w:val="28"/>
          <w:szCs w:val="28"/>
          <w:lang w:val="ru-RU" w:eastAsia="ru-RU"/>
        </w:rPr>
        <w:t xml:space="preserve">Задачи исследования: </w:t>
      </w:r>
    </w:p>
    <w:p w:rsidR="00E201A8" w:rsidRDefault="00E201A8" w:rsidP="009D24FF">
      <w:pPr>
        <w:shd w:val="clear" w:color="auto" w:fill="FFFFFF"/>
        <w:spacing w:after="210" w:line="36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ab/>
        <w:t>-изучить методы решений теории чисел</w:t>
      </w:r>
    </w:p>
    <w:p w:rsidR="00E201A8" w:rsidRDefault="00E201A8" w:rsidP="009D24FF">
      <w:pPr>
        <w:shd w:val="clear" w:color="auto" w:fill="FFFFFF"/>
        <w:spacing w:after="210" w:line="36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ab/>
        <w:t xml:space="preserve">-изучить возникновение теории чисел </w:t>
      </w:r>
    </w:p>
    <w:p w:rsidR="00E201A8" w:rsidRPr="00E201A8" w:rsidRDefault="00E201A8" w:rsidP="009D24FF">
      <w:pPr>
        <w:shd w:val="clear" w:color="auto" w:fill="FFFFFF"/>
        <w:spacing w:after="210" w:line="36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ab/>
        <w:t xml:space="preserve">-описать методы аналитической теории чисел </w:t>
      </w:r>
    </w:p>
    <w:p w:rsidR="00E201A8" w:rsidRPr="00E201A8" w:rsidRDefault="00E201A8" w:rsidP="00E201A8">
      <w:pPr>
        <w:pStyle w:val="a8"/>
        <w:shd w:val="clear" w:color="auto" w:fill="FFFFFF"/>
        <w:spacing w:before="0" w:beforeAutospacing="0" w:after="0" w:afterAutospacing="0" w:line="304" w:lineRule="atLeast"/>
        <w:ind w:left="-142" w:firstLine="142"/>
        <w:jc w:val="both"/>
        <w:rPr>
          <w:color w:val="000000" w:themeColor="text1"/>
          <w:sz w:val="20"/>
          <w:szCs w:val="20"/>
          <w:lang w:val="ru-RU"/>
        </w:rPr>
      </w:pPr>
      <w:r w:rsidRPr="00E201A8">
        <w:rPr>
          <w:b/>
          <w:bCs/>
          <w:color w:val="000000" w:themeColor="text1"/>
          <w:sz w:val="28"/>
          <w:szCs w:val="28"/>
          <w:bdr w:val="none" w:sz="0" w:space="0" w:color="auto" w:frame="1"/>
          <w:lang w:val="ru-RU"/>
        </w:rPr>
        <w:t>Методы исследования:</w:t>
      </w:r>
      <w:r w:rsidRPr="00E201A8">
        <w:rPr>
          <w:color w:val="000000" w:themeColor="text1"/>
          <w:sz w:val="28"/>
          <w:szCs w:val="28"/>
          <w:bdr w:val="none" w:sz="0" w:space="0" w:color="auto" w:frame="1"/>
        </w:rPr>
        <w:t> </w:t>
      </w:r>
      <w:r w:rsidRPr="00E201A8">
        <w:rPr>
          <w:color w:val="000000" w:themeColor="text1"/>
          <w:sz w:val="28"/>
          <w:szCs w:val="28"/>
          <w:bdr w:val="none" w:sz="0" w:space="0" w:color="auto" w:frame="1"/>
          <w:lang w:val="ru-RU"/>
        </w:rPr>
        <w:t>сбор информации, обработка данных, сравнение, анализ.</w:t>
      </w:r>
    </w:p>
    <w:p w:rsidR="009D24FF" w:rsidRPr="00E201A8" w:rsidRDefault="00E201A8" w:rsidP="00E201A8">
      <w:pPr>
        <w:pStyle w:val="a8"/>
        <w:shd w:val="clear" w:color="auto" w:fill="FFFFFF"/>
        <w:spacing w:before="0" w:beforeAutospacing="0" w:after="0" w:afterAutospacing="0" w:line="304" w:lineRule="atLeast"/>
        <w:ind w:left="-142" w:firstLine="142"/>
        <w:jc w:val="both"/>
        <w:rPr>
          <w:color w:val="000000" w:themeColor="text1"/>
          <w:sz w:val="20"/>
          <w:szCs w:val="20"/>
          <w:lang w:val="ru-RU"/>
        </w:rPr>
      </w:pPr>
      <w:r w:rsidRPr="00E201A8">
        <w:rPr>
          <w:b/>
          <w:bCs/>
          <w:color w:val="000000" w:themeColor="text1"/>
          <w:sz w:val="28"/>
          <w:szCs w:val="28"/>
          <w:bdr w:val="none" w:sz="0" w:space="0" w:color="auto" w:frame="1"/>
          <w:lang w:val="ru-RU"/>
        </w:rPr>
        <w:t>Гипотеза</w:t>
      </w:r>
      <w:r w:rsidRPr="00E201A8">
        <w:rPr>
          <w:color w:val="000000" w:themeColor="text1"/>
          <w:sz w:val="28"/>
          <w:szCs w:val="28"/>
          <w:bdr w:val="none" w:sz="0" w:space="0" w:color="auto" w:frame="1"/>
          <w:lang w:val="ru-RU"/>
        </w:rPr>
        <w:t>:</w:t>
      </w:r>
      <w:r w:rsidRPr="005C5D28">
        <w:rPr>
          <w:color w:val="000000" w:themeColor="text1"/>
          <w:sz w:val="28"/>
          <w:szCs w:val="28"/>
          <w:bdr w:val="none" w:sz="0" w:space="0" w:color="auto" w:frame="1"/>
          <w:lang w:val="ru-RU"/>
        </w:rPr>
        <w:t xml:space="preserve"> если</w:t>
      </w:r>
      <w:r w:rsidRPr="00E201A8">
        <w:rPr>
          <w:color w:val="000000" w:themeColor="text1"/>
          <w:sz w:val="28"/>
          <w:szCs w:val="28"/>
          <w:bdr w:val="none" w:sz="0" w:space="0" w:color="auto" w:frame="1"/>
          <w:lang w:val="ru-RU"/>
        </w:rPr>
        <w:t xml:space="preserve"> знаешь признаки делимости и свойства чисел, можно научиться решать задачи по теории чисел.</w:t>
      </w:r>
    </w:p>
    <w:p w:rsidR="009D24FF" w:rsidRPr="009D24FF" w:rsidRDefault="009D24FF" w:rsidP="009D24FF">
      <w:pPr>
        <w:shd w:val="clear" w:color="auto" w:fill="FFFFFF"/>
        <w:spacing w:after="210" w:line="360" w:lineRule="auto"/>
        <w:rPr>
          <w:rFonts w:ascii="Times New Roman" w:eastAsia="Times New Roman" w:hAnsi="Times New Roman" w:cs="Times New Roman"/>
          <w:color w:val="000000"/>
          <w:kern w:val="0"/>
          <w:sz w:val="28"/>
          <w:szCs w:val="28"/>
          <w:lang w:val="ru-RU"/>
          <w14:ligatures w14:val="none"/>
        </w:rPr>
      </w:pPr>
      <w:r w:rsidRPr="009D24FF">
        <w:rPr>
          <w:rFonts w:ascii="Times New Roman" w:eastAsia="Times New Roman" w:hAnsi="Times New Roman" w:cs="Times New Roman"/>
          <w:color w:val="000000"/>
          <w:kern w:val="0"/>
          <w:sz w:val="28"/>
          <w:szCs w:val="28"/>
          <w:lang w:val="ru-RU"/>
          <w14:ligatures w14:val="none"/>
        </w:rPr>
        <w:lastRenderedPageBreak/>
        <w:t>Наука арифметика зародилась в глубокой древности, и является старейшей отраслью математики. Научным обобщением арифметики является теория чисел. Интерес к теории чисел был высок во все времена, а результатами теории чисел и арифметики, полученными древними учеными, активно пользуются и в сегодняшнее время. В середине ХХ века и ХХ</w:t>
      </w:r>
      <w:r w:rsidRPr="009D24FF">
        <w:rPr>
          <w:rFonts w:ascii="Times New Roman" w:eastAsia="Times New Roman" w:hAnsi="Times New Roman" w:cs="Times New Roman"/>
          <w:color w:val="000000"/>
          <w:kern w:val="0"/>
          <w:sz w:val="28"/>
          <w:szCs w:val="28"/>
          <w14:ligatures w14:val="none"/>
        </w:rPr>
        <w:t>I</w:t>
      </w:r>
      <w:r w:rsidRPr="009D24FF">
        <w:rPr>
          <w:rFonts w:ascii="Times New Roman" w:eastAsia="Times New Roman" w:hAnsi="Times New Roman" w:cs="Times New Roman"/>
          <w:color w:val="000000"/>
          <w:kern w:val="0"/>
          <w:sz w:val="28"/>
          <w:szCs w:val="28"/>
          <w:lang w:val="ru-RU"/>
          <w14:ligatures w14:val="none"/>
        </w:rPr>
        <w:t xml:space="preserve"> веке существенно изменилась роль теории чисел. Если в предыдущие три века она была красивейшим разделом математики, привлекавшим внимание лучших математиков своего времени, таких как Ферма, Эйлер, Лагранж, Гаусс, Риман, Гильберт, то с появлением компьютеров теория чисел нашла многочисленные приложения при обработке, передаче и защите информации, представимой в числовом виде. Поэтому в школьный курс математики вошли некоторые разделы теории чисел, ранее не излучавшихся, например: алгоритм Евклида и решение уравнений в целых числах. Задачи теории чисел из школьного курса входили в олимпиады и вступительные экзамены лучших ВУЗов страны, а сегодня представлены в ЕГЭ в виде задачи С6.</w:t>
      </w:r>
    </w:p>
    <w:p w:rsidR="009D24FF" w:rsidRPr="009D24FF" w:rsidRDefault="009D24FF" w:rsidP="009D24FF">
      <w:pPr>
        <w:shd w:val="clear" w:color="auto" w:fill="FFFFFF"/>
        <w:spacing w:after="210" w:line="360" w:lineRule="auto"/>
        <w:rPr>
          <w:rFonts w:ascii="Times New Roman" w:eastAsia="Times New Roman" w:hAnsi="Times New Roman" w:cs="Times New Roman"/>
          <w:color w:val="000000"/>
          <w:kern w:val="0"/>
          <w:sz w:val="28"/>
          <w:szCs w:val="28"/>
          <w:lang w:val="ru-RU"/>
          <w14:ligatures w14:val="none"/>
        </w:rPr>
      </w:pPr>
      <w:r w:rsidRPr="009D24FF">
        <w:rPr>
          <w:rFonts w:ascii="Times New Roman" w:eastAsia="Times New Roman" w:hAnsi="Times New Roman" w:cs="Times New Roman"/>
          <w:color w:val="000000"/>
          <w:kern w:val="0"/>
          <w:sz w:val="28"/>
          <w:szCs w:val="28"/>
          <w:lang w:val="ru-RU"/>
          <w14:ligatures w14:val="none"/>
        </w:rPr>
        <w:t>Теория чисел</w:t>
      </w:r>
      <w:r w:rsidRPr="009D24FF">
        <w:rPr>
          <w:rFonts w:ascii="Times New Roman" w:eastAsia="Times New Roman" w:hAnsi="Times New Roman" w:cs="Times New Roman"/>
          <w:b/>
          <w:bCs/>
          <w:color w:val="000000"/>
          <w:kern w:val="0"/>
          <w:sz w:val="28"/>
          <w:szCs w:val="28"/>
          <w:lang w:val="ru-RU"/>
          <w14:ligatures w14:val="none"/>
        </w:rPr>
        <w:t>-</w:t>
      </w:r>
      <w:r w:rsidRPr="009D24FF">
        <w:rPr>
          <w:rFonts w:ascii="Times New Roman" w:eastAsia="Times New Roman" w:hAnsi="Times New Roman" w:cs="Times New Roman"/>
          <w:b/>
          <w:bCs/>
          <w:color w:val="000000"/>
          <w:kern w:val="0"/>
          <w:sz w:val="28"/>
          <w:szCs w:val="28"/>
          <w14:ligatures w14:val="none"/>
        </w:rPr>
        <w:t> </w:t>
      </w:r>
      <w:r w:rsidRPr="009D24FF">
        <w:rPr>
          <w:rFonts w:ascii="Times New Roman" w:eastAsia="Times New Roman" w:hAnsi="Times New Roman" w:cs="Times New Roman"/>
          <w:color w:val="000000"/>
          <w:kern w:val="0"/>
          <w:sz w:val="28"/>
          <w:szCs w:val="28"/>
          <w:lang w:val="ru-RU"/>
          <w14:ligatures w14:val="none"/>
        </w:rPr>
        <w:t>раздел чистой математики, занимающийся изучением целых чисел 0, ±1, ±</w:t>
      </w:r>
      <w:r w:rsidR="00E201A8" w:rsidRPr="009D24FF">
        <w:rPr>
          <w:rFonts w:ascii="Times New Roman" w:eastAsia="Times New Roman" w:hAnsi="Times New Roman" w:cs="Times New Roman"/>
          <w:color w:val="000000"/>
          <w:kern w:val="0"/>
          <w:sz w:val="28"/>
          <w:szCs w:val="28"/>
          <w:lang w:val="ru-RU"/>
          <w14:ligatures w14:val="none"/>
        </w:rPr>
        <w:t>2,</w:t>
      </w:r>
      <w:r w:rsidRPr="009D24FF">
        <w:rPr>
          <w:rFonts w:ascii="Times New Roman" w:eastAsia="Times New Roman" w:hAnsi="Times New Roman" w:cs="Times New Roman"/>
          <w:color w:val="000000"/>
          <w:kern w:val="0"/>
          <w:sz w:val="28"/>
          <w:szCs w:val="28"/>
          <w:lang w:val="ru-RU"/>
          <w14:ligatures w14:val="none"/>
        </w:rPr>
        <w:t xml:space="preserve"> и соотношений между ними. В первую очередь в теории чисел ставятся и решаются те проблемы, которые важны для математики и вычислительной науки в целом, представляются исторически важными, — порой настолько, что за решение сразу выдают премию и награды.</w:t>
      </w:r>
    </w:p>
    <w:p w:rsidR="009D24FF" w:rsidRPr="009D24FF" w:rsidRDefault="009D24FF" w:rsidP="009D24FF">
      <w:pPr>
        <w:shd w:val="clear" w:color="auto" w:fill="FFFFFF"/>
        <w:spacing w:after="210" w:line="360" w:lineRule="auto"/>
        <w:rPr>
          <w:rFonts w:ascii="Times New Roman" w:eastAsia="Times New Roman" w:hAnsi="Times New Roman" w:cs="Times New Roman"/>
          <w:color w:val="000000"/>
          <w:kern w:val="0"/>
          <w:sz w:val="28"/>
          <w:szCs w:val="28"/>
          <w:lang w:val="ru-RU"/>
          <w14:ligatures w14:val="none"/>
        </w:rPr>
      </w:pPr>
      <w:r w:rsidRPr="009D24FF">
        <w:rPr>
          <w:rFonts w:ascii="Times New Roman" w:eastAsia="Times New Roman" w:hAnsi="Times New Roman" w:cs="Times New Roman"/>
          <w:color w:val="000000"/>
          <w:kern w:val="0"/>
          <w:sz w:val="28"/>
          <w:szCs w:val="28"/>
          <w:lang w:val="ru-RU"/>
          <w14:ligatures w14:val="none"/>
        </w:rPr>
        <w:t>Теорию чисел могут условно разбивать на разделы:</w:t>
      </w:r>
    </w:p>
    <w:p w:rsidR="009D24FF" w:rsidRPr="009D24FF" w:rsidRDefault="00E201A8" w:rsidP="00E201A8">
      <w:pPr>
        <w:shd w:val="clear" w:color="auto" w:fill="FFFFFF"/>
        <w:spacing w:after="0" w:line="360" w:lineRule="auto"/>
        <w:ind w:left="720"/>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w:t>
      </w:r>
      <w:r w:rsidR="009D24FF" w:rsidRPr="009D24FF">
        <w:rPr>
          <w:rFonts w:ascii="Times New Roman" w:eastAsia="Times New Roman" w:hAnsi="Times New Roman" w:cs="Times New Roman"/>
          <w:color w:val="000000"/>
          <w:kern w:val="0"/>
          <w:sz w:val="28"/>
          <w:szCs w:val="28"/>
          <w:lang w:val="ru-RU"/>
          <w14:ligatures w14:val="none"/>
        </w:rPr>
        <w:t>Элементарная теория чисел, изучающая элементарные связи и свойства чисел, сравнения, неопределённые уравнения.</w:t>
      </w:r>
    </w:p>
    <w:p w:rsidR="009D24FF" w:rsidRPr="009D24FF" w:rsidRDefault="00E201A8" w:rsidP="00E201A8">
      <w:pPr>
        <w:shd w:val="clear" w:color="auto" w:fill="FFFFFF"/>
        <w:spacing w:after="0" w:line="360" w:lineRule="auto"/>
        <w:ind w:left="720"/>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w:t>
      </w:r>
      <w:r w:rsidR="009D24FF" w:rsidRPr="009D24FF">
        <w:rPr>
          <w:rFonts w:ascii="Times New Roman" w:eastAsia="Times New Roman" w:hAnsi="Times New Roman" w:cs="Times New Roman"/>
          <w:color w:val="000000"/>
          <w:kern w:val="0"/>
          <w:sz w:val="28"/>
          <w:szCs w:val="28"/>
          <w:lang w:val="ru-RU"/>
          <w14:ligatures w14:val="none"/>
        </w:rPr>
        <w:t>Алгебраическая теория чисел, изучающая алгебраические числа и их применения к решению задач, связанных с натуральными или целыми числами.</w:t>
      </w:r>
    </w:p>
    <w:p w:rsidR="009D24FF" w:rsidRPr="009D24FF" w:rsidRDefault="00E201A8" w:rsidP="00E201A8">
      <w:pPr>
        <w:shd w:val="clear" w:color="auto" w:fill="FFFFFF"/>
        <w:spacing w:after="0" w:line="360" w:lineRule="auto"/>
        <w:ind w:left="720"/>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w:t>
      </w:r>
      <w:r w:rsidR="009D24FF" w:rsidRPr="009D24FF">
        <w:rPr>
          <w:rFonts w:ascii="Times New Roman" w:eastAsia="Times New Roman" w:hAnsi="Times New Roman" w:cs="Times New Roman"/>
          <w:color w:val="000000"/>
          <w:kern w:val="0"/>
          <w:sz w:val="28"/>
          <w:szCs w:val="28"/>
          <w:lang w:val="ru-RU"/>
          <w14:ligatures w14:val="none"/>
        </w:rPr>
        <w:t>Аналитическая теория чисел, применяющая методы анализа.</w:t>
      </w:r>
    </w:p>
    <w:p w:rsidR="009D24FF" w:rsidRPr="009D24FF" w:rsidRDefault="009D24FF" w:rsidP="009D24FF">
      <w:pPr>
        <w:shd w:val="clear" w:color="auto" w:fill="FFFFFF"/>
        <w:spacing w:after="210" w:line="360" w:lineRule="auto"/>
        <w:rPr>
          <w:rFonts w:ascii="Times New Roman" w:eastAsia="Times New Roman" w:hAnsi="Times New Roman" w:cs="Times New Roman"/>
          <w:color w:val="000000"/>
          <w:kern w:val="0"/>
          <w:sz w:val="28"/>
          <w:szCs w:val="28"/>
          <w:lang w:val="ru-RU"/>
          <w14:ligatures w14:val="none"/>
        </w:rPr>
      </w:pPr>
      <w:r w:rsidRPr="009D24FF">
        <w:rPr>
          <w:rFonts w:ascii="Times New Roman" w:eastAsia="Times New Roman" w:hAnsi="Times New Roman" w:cs="Times New Roman"/>
          <w:color w:val="000000"/>
          <w:kern w:val="0"/>
          <w:sz w:val="28"/>
          <w:szCs w:val="28"/>
          <w:lang w:val="ru-RU"/>
          <w14:ligatures w14:val="none"/>
        </w:rPr>
        <w:t>В отдельный раздел теории чисел могут выделяться задачи, предметом которых являются диофантовы приближения (алгебраических и трансцендентных чисел рациональными числами), теорию трансцендентных чисел, геометрическую теорию чисел.</w:t>
      </w: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b/>
          <w:bCs/>
          <w:sz w:val="28"/>
          <w:szCs w:val="28"/>
          <w:lang w:val="ru-RU"/>
        </w:rPr>
      </w:pPr>
      <w:r w:rsidRPr="00900014">
        <w:rPr>
          <w:rFonts w:ascii="Times New Roman" w:hAnsi="Times New Roman" w:cs="Times New Roman"/>
          <w:b/>
          <w:bCs/>
          <w:sz w:val="28"/>
          <w:szCs w:val="28"/>
          <w:lang w:val="ru-RU"/>
        </w:rPr>
        <w:lastRenderedPageBreak/>
        <w:t xml:space="preserve">Глава1 Задачи и методы теории чисел </w:t>
      </w:r>
    </w:p>
    <w:p w:rsidR="007731C2" w:rsidRPr="00A47BE6" w:rsidRDefault="00A47BE6" w:rsidP="007731C2">
      <w:pPr>
        <w:jc w:val="both"/>
        <w:rPr>
          <w:rFonts w:ascii="Times New Roman" w:hAnsi="Times New Roman" w:cs="Times New Roman"/>
          <w:sz w:val="28"/>
          <w:szCs w:val="28"/>
          <w:lang w:val="ru-RU"/>
        </w:rPr>
      </w:pPr>
      <m:oMath>
        <m:r>
          <m:rPr>
            <m:scr m:val="double-struck"/>
          </m:rPr>
          <w:rPr>
            <w:rFonts w:ascii="Cambria Math" w:hAnsi="Cambria Math" w:cs="Times New Roman"/>
            <w:sz w:val="28"/>
            <w:szCs w:val="28"/>
            <w:lang w:val="ru-RU"/>
          </w:rPr>
          <m:t>N</m:t>
        </m:r>
      </m:oMath>
      <w:r w:rsidR="007731C2" w:rsidRPr="00A47BE6">
        <w:rPr>
          <w:rFonts w:ascii="Times New Roman" w:hAnsi="Times New Roman" w:cs="Times New Roman"/>
          <w:sz w:val="28"/>
          <w:szCs w:val="28"/>
          <w:lang w:val="ru-RU"/>
        </w:rPr>
        <w:t xml:space="preserve"> будет обозначать натуральные числа. Арифметическая функция f </w:t>
      </w:r>
      <w:r w:rsidR="00AB5E81" w:rsidRPr="00A47BE6">
        <w:rPr>
          <w:rFonts w:ascii="Times New Roman" w:hAnsi="Times New Roman" w:cs="Times New Roman"/>
          <w:sz w:val="28"/>
          <w:szCs w:val="28"/>
          <w:lang w:val="ru-RU"/>
        </w:rPr>
        <w:t>— это</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 xml:space="preserve">комплекснозначная функция, определенная на натуральных числах </w:t>
      </w:r>
      <m:oMath>
        <m:r>
          <m:rPr>
            <m:scr m:val="double-struck"/>
          </m:rPr>
          <w:rPr>
            <w:rFonts w:ascii="Cambria Math" w:hAnsi="Cambria Math" w:cs="Times New Roman"/>
            <w:sz w:val="28"/>
            <w:szCs w:val="28"/>
            <w:lang w:val="ru-RU"/>
          </w:rPr>
          <m:t>N</m:t>
        </m:r>
      </m:oMath>
      <w:r w:rsidRPr="00A47BE6">
        <w:rPr>
          <w:rFonts w:ascii="Times New Roman" w:hAnsi="Times New Roman" w:cs="Times New Roman"/>
          <w:sz w:val="28"/>
          <w:szCs w:val="28"/>
          <w:lang w:val="ru-RU"/>
        </w:rPr>
        <w:t>. Такая</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функция f называется аддитивной функцией, если</w:t>
      </w:r>
    </w:p>
    <w:p w:rsidR="007731C2" w:rsidRPr="00A47BE6" w:rsidRDefault="00AB5E81" w:rsidP="007731C2">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m:oMath>
        <m:r>
          <w:rPr>
            <w:rFonts w:ascii="Cambria Math" w:hAnsi="Cambria Math" w:cs="Times New Roman"/>
            <w:sz w:val="28"/>
            <w:szCs w:val="28"/>
            <w:lang w:val="ru-RU"/>
          </w:rPr>
          <m:t xml:space="preserve">f (mn) = f (m) + f(n) </m:t>
        </m:r>
      </m:oMath>
      <w:r>
        <w:rPr>
          <w:rFonts w:ascii="Times New Roman" w:hAnsi="Times New Roman" w:cs="Times New Roman"/>
          <w:sz w:val="28"/>
          <w:szCs w:val="28"/>
          <w:lang w:val="ru-RU"/>
        </w:rPr>
        <w:t xml:space="preserve">                                                 </w:t>
      </w:r>
      <w:r w:rsidR="007731C2" w:rsidRPr="00A47BE6">
        <w:rPr>
          <w:rFonts w:ascii="Times New Roman" w:hAnsi="Times New Roman" w:cs="Times New Roman"/>
          <w:sz w:val="28"/>
          <w:szCs w:val="28"/>
          <w:lang w:val="ru-RU"/>
        </w:rPr>
        <w:t>(1.1)</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 xml:space="preserve">всякий раз, когда m и n взаимно просты. Если (1.1) справедливо для всех m, n, то </w:t>
      </w:r>
      <w:r w:rsidR="00AB5E81" w:rsidRPr="00A47BE6">
        <w:rPr>
          <w:rFonts w:ascii="Times New Roman" w:hAnsi="Times New Roman" w:cs="Times New Roman"/>
          <w:sz w:val="28"/>
          <w:szCs w:val="28"/>
          <w:lang w:val="ru-RU"/>
        </w:rPr>
        <w:t>f</w:t>
      </w:r>
      <w:r w:rsidR="00AB5E81">
        <w:rPr>
          <w:rFonts w:ascii="Times New Roman" w:hAnsi="Times New Roman" w:cs="Times New Roman"/>
          <w:sz w:val="28"/>
          <w:szCs w:val="28"/>
          <w:lang w:val="ru-RU"/>
        </w:rPr>
        <w:t xml:space="preserve"> называется</w:t>
      </w:r>
      <w:r w:rsidRPr="00A47BE6">
        <w:rPr>
          <w:rFonts w:ascii="Times New Roman" w:hAnsi="Times New Roman" w:cs="Times New Roman"/>
          <w:sz w:val="28"/>
          <w:szCs w:val="28"/>
          <w:lang w:val="ru-RU"/>
        </w:rPr>
        <w:t xml:space="preserve"> </w:t>
      </w:r>
      <w:r w:rsidRPr="00AB5E81">
        <w:rPr>
          <w:rFonts w:ascii="Times New Roman" w:hAnsi="Times New Roman" w:cs="Times New Roman"/>
          <w:b/>
          <w:bCs/>
          <w:sz w:val="28"/>
          <w:szCs w:val="28"/>
          <w:lang w:val="ru-RU"/>
        </w:rPr>
        <w:t>полностью аддитивным</w:t>
      </w:r>
      <w:r w:rsidRPr="00A47BE6">
        <w:rPr>
          <w:rFonts w:ascii="Times New Roman" w:hAnsi="Times New Roman" w:cs="Times New Roman"/>
          <w:sz w:val="28"/>
          <w:szCs w:val="28"/>
          <w:lang w:val="ru-RU"/>
        </w:rPr>
        <w:t xml:space="preserve">. </w:t>
      </w:r>
      <w:r w:rsidRPr="00AB5E81">
        <w:rPr>
          <w:rFonts w:ascii="Times New Roman" w:hAnsi="Times New Roman" w:cs="Times New Roman"/>
          <w:b/>
          <w:bCs/>
          <w:sz w:val="28"/>
          <w:szCs w:val="28"/>
          <w:lang w:val="ru-RU"/>
        </w:rPr>
        <w:t xml:space="preserve">Мультипликативная </w:t>
      </w:r>
      <w:r w:rsidRPr="00A47BE6">
        <w:rPr>
          <w:rFonts w:ascii="Times New Roman" w:hAnsi="Times New Roman" w:cs="Times New Roman"/>
          <w:sz w:val="28"/>
          <w:szCs w:val="28"/>
          <w:lang w:val="ru-RU"/>
        </w:rPr>
        <w:t xml:space="preserve">функция </w:t>
      </w:r>
      <w:r w:rsidR="00AB5E81" w:rsidRPr="00A47BE6">
        <w:rPr>
          <w:rFonts w:ascii="Times New Roman" w:hAnsi="Times New Roman" w:cs="Times New Roman"/>
          <w:sz w:val="28"/>
          <w:szCs w:val="28"/>
          <w:lang w:val="ru-RU"/>
        </w:rPr>
        <w:t>— это</w:t>
      </w:r>
      <w:r w:rsidRPr="00A47BE6">
        <w:rPr>
          <w:rFonts w:ascii="Times New Roman" w:hAnsi="Times New Roman" w:cs="Times New Roman"/>
          <w:sz w:val="28"/>
          <w:szCs w:val="28"/>
          <w:lang w:val="ru-RU"/>
        </w:rPr>
        <w:t xml:space="preserve"> арифметическая функция f, удовлетворяющая </w:t>
      </w:r>
      <w:r w:rsidR="00AB5E81" w:rsidRPr="00A47BE6">
        <w:rPr>
          <w:rFonts w:ascii="Times New Roman" w:hAnsi="Times New Roman" w:cs="Times New Roman"/>
          <w:sz w:val="28"/>
          <w:szCs w:val="28"/>
          <w:lang w:val="ru-RU"/>
        </w:rPr>
        <w:t>f (</w:t>
      </w:r>
      <w:r w:rsidRPr="00A47BE6">
        <w:rPr>
          <w:rFonts w:ascii="Times New Roman" w:hAnsi="Times New Roman" w:cs="Times New Roman"/>
          <w:sz w:val="28"/>
          <w:szCs w:val="28"/>
          <w:lang w:val="ru-RU"/>
        </w:rPr>
        <w:t>1) = 1 и</w:t>
      </w:r>
    </w:p>
    <w:p w:rsidR="007731C2" w:rsidRPr="00A47BE6" w:rsidRDefault="00AB5E81" w:rsidP="007731C2">
      <w:pPr>
        <w:jc w:val="both"/>
        <w:rPr>
          <w:rFonts w:ascii="Times New Roman" w:hAnsi="Times New Roman" w:cs="Times New Roman"/>
          <w:sz w:val="28"/>
          <w:szCs w:val="28"/>
          <w:lang w:val="ru-RU"/>
        </w:rPr>
      </w:pPr>
      <w:r>
        <w:rPr>
          <w:rFonts w:ascii="Times New Roman" w:eastAsiaTheme="minorEastAsia" w:hAnsi="Times New Roman" w:cs="Times New Roman"/>
          <w:sz w:val="28"/>
          <w:szCs w:val="28"/>
          <w:lang w:val="ru-RU"/>
        </w:rPr>
        <w:t xml:space="preserve">                                            </w:t>
      </w:r>
      <m:oMath>
        <m:r>
          <w:rPr>
            <w:rFonts w:ascii="Cambria Math" w:hAnsi="Cambria Math" w:cs="Times New Roman"/>
            <w:sz w:val="28"/>
            <w:szCs w:val="28"/>
            <w:lang w:val="ru-RU"/>
          </w:rPr>
          <m:t>f</m:t>
        </m:r>
        <m:d>
          <m:dPr>
            <m:ctrlPr>
              <w:rPr>
                <w:rFonts w:ascii="Cambria Math" w:hAnsi="Cambria Math" w:cs="Times New Roman"/>
                <w:i/>
                <w:sz w:val="28"/>
                <w:szCs w:val="28"/>
                <w:lang w:val="ru-RU"/>
              </w:rPr>
            </m:ctrlPr>
          </m:dPr>
          <m:e>
            <m:r>
              <w:rPr>
                <w:rFonts w:ascii="Cambria Math" w:hAnsi="Cambria Math" w:cs="Times New Roman"/>
                <w:sz w:val="28"/>
                <w:szCs w:val="28"/>
                <w:lang w:val="ru-RU"/>
              </w:rPr>
              <m:t>mn</m:t>
            </m:r>
          </m:e>
        </m:d>
        <m:r>
          <w:rPr>
            <w:rFonts w:ascii="Cambria Math" w:hAnsi="Cambria Math" w:cs="Times New Roman"/>
            <w:sz w:val="28"/>
            <w:szCs w:val="28"/>
            <w:lang w:val="ru-RU"/>
          </w:rPr>
          <m:t>= f</m:t>
        </m:r>
        <m:d>
          <m:dPr>
            <m:ctrlPr>
              <w:rPr>
                <w:rFonts w:ascii="Cambria Math" w:hAnsi="Cambria Math" w:cs="Times New Roman"/>
                <w:i/>
                <w:sz w:val="28"/>
                <w:szCs w:val="28"/>
                <w:lang w:val="ru-RU"/>
              </w:rPr>
            </m:ctrlPr>
          </m:dPr>
          <m:e>
            <m:r>
              <w:rPr>
                <w:rFonts w:ascii="Cambria Math" w:hAnsi="Cambria Math" w:cs="Times New Roman"/>
                <w:sz w:val="28"/>
                <w:szCs w:val="28"/>
                <w:lang w:val="ru-RU"/>
              </w:rPr>
              <m:t>m</m:t>
            </m:r>
          </m:e>
        </m:d>
        <m:r>
          <w:rPr>
            <w:rFonts w:ascii="Cambria Math" w:hAnsi="Cambria Math" w:cs="Times New Roman"/>
            <w:sz w:val="28"/>
            <w:szCs w:val="28"/>
            <w:lang w:val="ru-RU"/>
          </w:rPr>
          <m:t>f</m:t>
        </m:r>
        <m:d>
          <m:dPr>
            <m:ctrlPr>
              <w:rPr>
                <w:rFonts w:ascii="Cambria Math" w:hAnsi="Cambria Math" w:cs="Times New Roman"/>
                <w:i/>
                <w:sz w:val="28"/>
                <w:szCs w:val="28"/>
                <w:lang w:val="ru-RU"/>
              </w:rPr>
            </m:ctrlPr>
          </m:dPr>
          <m:e>
            <m:r>
              <w:rPr>
                <w:rFonts w:ascii="Cambria Math" w:hAnsi="Cambria Math" w:cs="Times New Roman"/>
                <w:sz w:val="28"/>
                <w:szCs w:val="28"/>
                <w:lang w:val="ru-RU"/>
              </w:rPr>
              <m:t>n</m:t>
            </m:r>
          </m:e>
        </m:d>
        <m:r>
          <m:rPr>
            <m:sty m:val="p"/>
          </m:rPr>
          <w:rPr>
            <w:rFonts w:ascii="Cambria Math" w:hAnsi="Cambria Math" w:cs="Times New Roman"/>
            <w:sz w:val="28"/>
            <w:szCs w:val="28"/>
            <w:lang w:val="ru-RU"/>
          </w:rPr>
          <m:t xml:space="preserve">                                                    (1.2)</m:t>
        </m:r>
      </m:oMath>
      <w:r w:rsidR="007731C2" w:rsidRPr="00A47BE6">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всякий раз, когда m и n взаимно просты. Если (1.2) справедливо для всех m, n, то f</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называется полностью мультипликативным. Обозначение (m, n) будет часто использоваться для обозначения наибольшего общего делителя m и n.</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Таким образом, (m, n) =1 тогда и только тогда, когда m и n взаимно просты.</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Пусть ν(n) обозначает число различных простых делителей числа n. Пусть</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Ω(n) - число простых делителей числа n, подсчитанное с кратностью. Тогда ν и Ω являются примерами аддитивных функций. Более того, Ω</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полностью аддитивен, тогда как ν - нет.</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 xml:space="preserve">Пусть s </w:t>
      </w:r>
      <w:r w:rsidRPr="00A47BE6">
        <w:rPr>
          <w:rFonts w:ascii="Cambria Math" w:hAnsi="Cambria Math" w:cs="Cambria Math"/>
          <w:sz w:val="28"/>
          <w:szCs w:val="28"/>
          <w:lang w:val="ru-RU"/>
        </w:rPr>
        <w:t>∈</w:t>
      </w:r>
      <w:r w:rsidRPr="00A47BE6">
        <w:rPr>
          <w:rFonts w:ascii="Times New Roman" w:hAnsi="Times New Roman" w:cs="Times New Roman"/>
          <w:sz w:val="28"/>
          <w:szCs w:val="28"/>
          <w:lang w:val="ru-RU"/>
        </w:rPr>
        <w:t xml:space="preserve"> </w:t>
      </w:r>
      <m:oMath>
        <m:r>
          <m:rPr>
            <m:scr m:val="double-struck"/>
          </m:rPr>
          <w:rPr>
            <w:rFonts w:ascii="Cambria Math" w:hAnsi="Cambria Math" w:cs="Times New Roman"/>
            <w:sz w:val="28"/>
            <w:szCs w:val="28"/>
            <w:lang w:val="ru-RU"/>
          </w:rPr>
          <m:t>C</m:t>
        </m:r>
      </m:oMath>
      <w:r w:rsidR="00AB5E81">
        <w:rPr>
          <w:rFonts w:ascii="Times New Roman" w:hAnsi="Times New Roman" w:cs="Times New Roman"/>
          <w:sz w:val="28"/>
          <w:szCs w:val="28"/>
          <w:lang w:val="ru-RU"/>
        </w:rPr>
        <w:t xml:space="preserve"> </w:t>
      </w:r>
      <w:r w:rsidR="00AB5E81" w:rsidRPr="00A47BE6">
        <w:rPr>
          <w:rFonts w:ascii="Times New Roman" w:hAnsi="Times New Roman" w:cs="Times New Roman"/>
          <w:sz w:val="28"/>
          <w:szCs w:val="28"/>
          <w:lang w:val="ru-RU"/>
        </w:rPr>
        <w:t>рассмотрим</w:t>
      </w:r>
      <w:r w:rsidRPr="00A47BE6">
        <w:rPr>
          <w:rFonts w:ascii="Times New Roman" w:hAnsi="Times New Roman" w:cs="Times New Roman"/>
          <w:sz w:val="28"/>
          <w:szCs w:val="28"/>
          <w:lang w:val="ru-RU"/>
        </w:rPr>
        <w:t xml:space="preserve"> функции-делители</w:t>
      </w:r>
    </w:p>
    <w:p w:rsidR="007731C2" w:rsidRPr="00A47BE6" w:rsidRDefault="007731C2" w:rsidP="007731C2">
      <w:pPr>
        <w:jc w:val="both"/>
        <w:rPr>
          <w:rFonts w:ascii="Times New Roman" w:hAnsi="Times New Roman" w:cs="Times New Roman"/>
          <w:sz w:val="28"/>
          <w:szCs w:val="28"/>
          <w:lang w:val="ru-RU"/>
        </w:rPr>
      </w:pPr>
      <w:r w:rsidRPr="00A47BE6">
        <w:rPr>
          <w:rFonts w:ascii="Times New Roman" w:hAnsi="Times New Roman" w:cs="Times New Roman"/>
          <w:sz w:val="28"/>
          <w:szCs w:val="28"/>
          <w:lang w:val="ru-RU"/>
        </w:rPr>
        <w:t>1. Арифметические функции</w:t>
      </w:r>
    </w:p>
    <w:p w:rsidR="00AB5E81" w:rsidRDefault="00AB5E81" w:rsidP="007731C2">
      <w:pPr>
        <w:jc w:val="both"/>
        <w:rPr>
          <w:rFonts w:ascii="Times New Roman" w:hAnsi="Times New Roman" w:cs="Times New Roman"/>
          <w:sz w:val="28"/>
          <w:szCs w:val="28"/>
          <w:lang w:val="ru-RU"/>
        </w:rPr>
      </w:pPr>
    </w:p>
    <w:p w:rsidR="00AB5E81" w:rsidRDefault="00000000" w:rsidP="007731C2">
      <w:pPr>
        <w:jc w:val="both"/>
        <w:rPr>
          <w:rFonts w:ascii="Times New Roman" w:hAnsi="Times New Roman" w:cs="Times New Roman"/>
          <w:sz w:val="28"/>
          <w:szCs w:val="28"/>
          <w:lang w:val="ru-RU"/>
        </w:rPr>
      </w:pPr>
      <m:oMathPara>
        <m:oMath>
          <m:sSub>
            <m:sSubPr>
              <m:ctrlPr>
                <w:rPr>
                  <w:rFonts w:ascii="Cambria Math" w:hAnsi="Cambria Math" w:cs="Times New Roman"/>
                  <w:i/>
                  <w:sz w:val="28"/>
                  <w:szCs w:val="28"/>
                  <w:lang w:val="ru-RU"/>
                </w:rPr>
              </m:ctrlPr>
            </m:sSubPr>
            <m:e>
              <m:r>
                <w:rPr>
                  <w:rFonts w:ascii="Cambria Math" w:hAnsi="Cambria Math" w:cs="Times New Roman"/>
                  <w:sz w:val="28"/>
                  <w:szCs w:val="28"/>
                </w:rPr>
                <m:t>σ</m:t>
              </m:r>
            </m:e>
            <m:sub>
              <m:r>
                <w:rPr>
                  <w:rFonts w:ascii="Cambria Math" w:hAnsi="Cambria Math" w:cs="Times New Roman"/>
                  <w:sz w:val="28"/>
                  <w:szCs w:val="28"/>
                  <w:lang w:val="ru-RU"/>
                </w:rPr>
                <m:t>s</m:t>
              </m:r>
            </m:sub>
          </m:sSub>
          <m:r>
            <w:rPr>
              <w:rFonts w:ascii="Cambria Math" w:hAnsi="Cambria Math" w:cs="Times New Roman"/>
              <w:sz w:val="28"/>
              <w:szCs w:val="28"/>
              <w:lang w:val="ru-RU"/>
            </w:rPr>
            <m:t>(n)</m:t>
          </m:r>
          <m:nary>
            <m:naryPr>
              <m:chr m:val="∑"/>
              <m:limLoc m:val="undOvr"/>
              <m:supHide m:val="1"/>
              <m:ctrlPr>
                <w:rPr>
                  <w:rFonts w:ascii="Cambria Math" w:hAnsi="Cambria Math" w:cs="Times New Roman"/>
                  <w:i/>
                  <w:sz w:val="28"/>
                  <w:szCs w:val="28"/>
                  <w:lang w:val="ru-RU"/>
                </w:rPr>
              </m:ctrlPr>
            </m:naryPr>
            <m:sub>
              <m:r>
                <w:rPr>
                  <w:rFonts w:ascii="Cambria Math" w:hAnsi="Cambria Math" w:cs="Times New Roman"/>
                  <w:sz w:val="28"/>
                  <w:szCs w:val="28"/>
                  <w:lang w:val="ru-RU"/>
                </w:rPr>
                <m:t>dn</m:t>
              </m:r>
            </m:sub>
            <m:sup/>
            <m:e>
              <m:sSup>
                <m:sSupPr>
                  <m:ctrlPr>
                    <w:rPr>
                      <w:rFonts w:ascii="Cambria Math" w:hAnsi="Cambria Math" w:cs="Times New Roman"/>
                      <w:i/>
                      <w:sz w:val="28"/>
                      <w:szCs w:val="28"/>
                      <w:lang w:val="ru-RU"/>
                    </w:rPr>
                  </m:ctrlPr>
                </m:sSupPr>
                <m:e>
                  <m:r>
                    <w:rPr>
                      <w:rFonts w:ascii="Cambria Math" w:hAnsi="Cambria Math" w:cs="Times New Roman"/>
                      <w:sz w:val="28"/>
                      <w:szCs w:val="28"/>
                      <w:lang w:val="ru-RU"/>
                    </w:rPr>
                    <m:t>d</m:t>
                  </m:r>
                </m:e>
                <m:sup>
                  <m:r>
                    <w:rPr>
                      <w:rFonts w:ascii="Cambria Math" w:hAnsi="Cambria Math" w:cs="Times New Roman"/>
                      <w:sz w:val="28"/>
                      <w:szCs w:val="28"/>
                      <w:lang w:val="ru-RU"/>
                    </w:rPr>
                    <m:t>s</m:t>
                  </m:r>
                </m:sup>
              </m:sSup>
            </m:e>
          </m:nary>
        </m:oMath>
      </m:oMathPara>
    </w:p>
    <w:p w:rsidR="00AB5E81" w:rsidRDefault="00AB5E81" w:rsidP="007731C2">
      <w:pPr>
        <w:jc w:val="both"/>
        <w:rPr>
          <w:rFonts w:ascii="Times New Roman" w:hAnsi="Times New Roman" w:cs="Times New Roman"/>
          <w:sz w:val="28"/>
          <w:szCs w:val="28"/>
          <w:lang w:val="ru-RU"/>
        </w:rPr>
      </w:pPr>
    </w:p>
    <w:p w:rsidR="007731C2" w:rsidRPr="00AB5E81" w:rsidRDefault="007731C2" w:rsidP="007731C2">
      <w:pPr>
        <w:jc w:val="both"/>
        <w:rPr>
          <w:rFonts w:ascii="Times New Roman" w:hAnsi="Times New Roman" w:cs="Times New Roman"/>
          <w:sz w:val="28"/>
          <w:szCs w:val="28"/>
          <w:lang w:val="ru-RU"/>
        </w:rPr>
      </w:pPr>
      <w:r w:rsidRPr="00AB5E81">
        <w:rPr>
          <w:rFonts w:ascii="Times New Roman" w:hAnsi="Times New Roman" w:cs="Times New Roman"/>
          <w:sz w:val="28"/>
          <w:szCs w:val="28"/>
          <w:lang w:val="ru-RU"/>
        </w:rPr>
        <w:t>где суммирование производится по степеням sth положительных делителей n. Частный случай s = 0 дает число делителей n,</w:t>
      </w:r>
    </w:p>
    <w:p w:rsidR="007731C2" w:rsidRPr="00AB5E81" w:rsidRDefault="007731C2" w:rsidP="007731C2">
      <w:pPr>
        <w:jc w:val="both"/>
        <w:rPr>
          <w:rFonts w:ascii="Times New Roman" w:hAnsi="Times New Roman" w:cs="Times New Roman"/>
          <w:sz w:val="28"/>
          <w:szCs w:val="28"/>
          <w:lang w:val="ru-RU"/>
        </w:rPr>
      </w:pPr>
      <w:r w:rsidRPr="00AB5E81">
        <w:rPr>
          <w:rFonts w:ascii="Times New Roman" w:hAnsi="Times New Roman" w:cs="Times New Roman"/>
          <w:sz w:val="28"/>
          <w:szCs w:val="28"/>
          <w:lang w:val="ru-RU"/>
        </w:rPr>
        <w:t xml:space="preserve">обычно обозначаемое d(n). Нетрудно увидеть, что для каждого s </w:t>
      </w:r>
      <w:r w:rsidRPr="00AB5E81">
        <w:rPr>
          <w:rFonts w:ascii="Cambria Math" w:hAnsi="Cambria Math" w:cs="Cambria Math"/>
          <w:sz w:val="28"/>
          <w:szCs w:val="28"/>
          <w:lang w:val="ru-RU"/>
        </w:rPr>
        <w:t>∈</w:t>
      </w:r>
      <w:r w:rsidRPr="00AB5E81">
        <w:rPr>
          <w:rFonts w:ascii="Times New Roman" w:hAnsi="Times New Roman" w:cs="Times New Roman"/>
          <w:sz w:val="28"/>
          <w:szCs w:val="28"/>
          <w:lang w:val="ru-RU"/>
        </w:rPr>
        <w:t xml:space="preserve"> C,</w:t>
      </w:r>
    </w:p>
    <w:p w:rsidR="007731C2" w:rsidRPr="00D53460" w:rsidRDefault="00000000" w:rsidP="007731C2">
      <w:pPr>
        <w:jc w:val="both"/>
        <w:rPr>
          <w:rFonts w:ascii="Times New Roman" w:hAnsi="Times New Roman" w:cs="Times New Roman"/>
          <w:sz w:val="28"/>
          <w:szCs w:val="28"/>
          <w:lang w:val="ru-RU"/>
        </w:rPr>
      </w:pPr>
      <m:oMath>
        <m:sSub>
          <m:sSubPr>
            <m:ctrlPr>
              <w:rPr>
                <w:rFonts w:ascii="Cambria Math" w:hAnsi="Cambria Math" w:cs="Times New Roman"/>
                <w:i/>
                <w:sz w:val="28"/>
                <w:szCs w:val="28"/>
                <w:lang w:val="ru-RU"/>
              </w:rPr>
            </m:ctrlPr>
          </m:sSubPr>
          <m:e>
            <m:r>
              <w:rPr>
                <w:rFonts w:ascii="Cambria Math" w:hAnsi="Cambria Math" w:cs="Times New Roman"/>
                <w:sz w:val="28"/>
                <w:szCs w:val="28"/>
                <w:lang w:val="ru-RU"/>
              </w:rPr>
              <m:t>σ</m:t>
            </m:r>
          </m:e>
          <m:sub>
            <m:r>
              <w:rPr>
                <w:rFonts w:ascii="Cambria Math" w:hAnsi="Cambria Math" w:cs="Times New Roman"/>
                <w:sz w:val="28"/>
                <w:szCs w:val="28"/>
                <w:lang w:val="ru-RU"/>
              </w:rPr>
              <m:t>s</m:t>
            </m:r>
          </m:sub>
        </m:sSub>
        <m:r>
          <w:rPr>
            <w:rFonts w:ascii="Cambria Math" w:hAnsi="Cambria Math" w:cs="Times New Roman"/>
            <w:sz w:val="28"/>
            <w:szCs w:val="28"/>
            <w:lang w:val="ru-RU"/>
          </w:rPr>
          <m:t>(n)</m:t>
        </m:r>
      </m:oMath>
      <w:r w:rsidR="007731C2" w:rsidRPr="007731C2">
        <w:rPr>
          <w:rFonts w:ascii="Times New Roman" w:hAnsi="Times New Roman" w:cs="Times New Roman"/>
          <w:b/>
          <w:bCs/>
          <w:sz w:val="28"/>
          <w:szCs w:val="28"/>
          <w:lang w:val="ru-RU"/>
        </w:rPr>
        <w:t xml:space="preserve"> - </w:t>
      </w:r>
      <w:r w:rsidR="007731C2" w:rsidRPr="00D53460">
        <w:rPr>
          <w:rFonts w:ascii="Times New Roman" w:hAnsi="Times New Roman" w:cs="Times New Roman"/>
          <w:sz w:val="28"/>
          <w:szCs w:val="28"/>
          <w:lang w:val="ru-RU"/>
        </w:rPr>
        <w:t>мультипликативная функция, которая не является полностью мультипликативной. У нас также есть тенденция использовать букву p для обозначения простого</w:t>
      </w:r>
      <w:r w:rsidR="00D53460" w:rsidRPr="00D53460">
        <w:rPr>
          <w:rFonts w:ascii="Times New Roman" w:hAnsi="Times New Roman" w:cs="Times New Roman"/>
          <w:sz w:val="28"/>
          <w:szCs w:val="28"/>
          <w:lang w:val="ru-RU"/>
        </w:rPr>
        <w:t xml:space="preserve"> </w:t>
      </w:r>
      <w:r w:rsidR="007731C2" w:rsidRPr="00D53460">
        <w:rPr>
          <w:rFonts w:ascii="Times New Roman" w:hAnsi="Times New Roman" w:cs="Times New Roman"/>
          <w:sz w:val="28"/>
          <w:szCs w:val="28"/>
          <w:lang w:val="ru-RU"/>
        </w:rPr>
        <w:t>числа.</w:t>
      </w:r>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 xml:space="preserve">Важной мультипликативной функцией является </w:t>
      </w:r>
      <w:r w:rsidRPr="00D53460">
        <w:rPr>
          <w:rFonts w:ascii="Times New Roman" w:hAnsi="Times New Roman" w:cs="Times New Roman"/>
          <w:b/>
          <w:bCs/>
          <w:sz w:val="28"/>
          <w:szCs w:val="28"/>
          <w:lang w:val="ru-RU"/>
        </w:rPr>
        <w:t>функция Мебиуса</w:t>
      </w:r>
      <w:r w:rsidRPr="00D53460">
        <w:rPr>
          <w:rFonts w:ascii="Times New Roman" w:hAnsi="Times New Roman" w:cs="Times New Roman"/>
          <w:sz w:val="28"/>
          <w:szCs w:val="28"/>
          <w:lang w:val="ru-RU"/>
        </w:rPr>
        <w:t>, определяемая</w:t>
      </w:r>
    </w:p>
    <w:p w:rsidR="007731C2" w:rsidRPr="00D53460" w:rsidRDefault="00D53460"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К</w:t>
      </w:r>
      <w:r w:rsidR="007731C2" w:rsidRPr="00D53460">
        <w:rPr>
          <w:rFonts w:ascii="Times New Roman" w:hAnsi="Times New Roman" w:cs="Times New Roman"/>
          <w:sz w:val="28"/>
          <w:szCs w:val="28"/>
          <w:lang w:val="ru-RU"/>
        </w:rPr>
        <w:t>ак</w:t>
      </w:r>
      <w:r w:rsidRPr="00D53460">
        <w:rPr>
          <w:rFonts w:ascii="Times New Roman" w:hAnsi="Times New Roman" w:cs="Times New Roman"/>
          <w:sz w:val="28"/>
          <w:szCs w:val="28"/>
          <w:lang w:val="ru-RU"/>
        </w:rPr>
        <w:t xml:space="preserve">            </w:t>
      </w:r>
      <w:r w:rsidR="007731C2" w:rsidRPr="00D53460">
        <w:rPr>
          <w:rFonts w:ascii="Times New Roman" w:hAnsi="Times New Roman" w:cs="Times New Roman"/>
          <w:sz w:val="28"/>
          <w:szCs w:val="28"/>
          <w:lang w:val="ru-RU"/>
        </w:rPr>
        <w:t xml:space="preserve"> </w:t>
      </w:r>
      <m:oMath>
        <m:r>
          <w:rPr>
            <w:rFonts w:ascii="Cambria Math" w:hAnsi="Cambria Math" w:cs="Times New Roman"/>
            <w:sz w:val="28"/>
            <w:szCs w:val="28"/>
            <w:lang w:val="ru-RU"/>
          </w:rPr>
          <m:t>µ(n) =</m:t>
        </m:r>
        <m:d>
          <m:dPr>
            <m:begChr m:val="{"/>
            <m:endChr m:val=""/>
            <m:ctrlPr>
              <w:rPr>
                <w:rFonts w:ascii="Cambria Math" w:hAnsi="Cambria Math" w:cs="Times New Roman"/>
                <w:i/>
                <w:sz w:val="28"/>
                <w:szCs w:val="28"/>
                <w:lang w:val="ru-RU"/>
              </w:rPr>
            </m:ctrlPr>
          </m:dPr>
          <m:e>
            <m:eqArr>
              <m:eqArrPr>
                <m:ctrlPr>
                  <w:rPr>
                    <w:rFonts w:ascii="Cambria Math" w:hAnsi="Cambria Math" w:cs="Times New Roman"/>
                    <w:i/>
                    <w:sz w:val="28"/>
                    <w:szCs w:val="28"/>
                    <w:lang w:val="ru-RU"/>
                  </w:rPr>
                </m:ctrlPr>
              </m:eqArrPr>
              <m:e>
                <m:r>
                  <w:rPr>
                    <w:rFonts w:ascii="Cambria Math" w:hAnsi="Cambria Math" w:cs="Times New Roman"/>
                    <w:sz w:val="28"/>
                    <w:szCs w:val="28"/>
                    <w:lang w:val="ru-RU"/>
                  </w:rPr>
                  <m:t>(-</m:t>
                </m:r>
                <m:sSup>
                  <m:sSupPr>
                    <m:ctrlPr>
                      <w:rPr>
                        <w:rFonts w:ascii="Cambria Math" w:hAnsi="Cambria Math" w:cs="Times New Roman"/>
                        <w:i/>
                        <w:sz w:val="28"/>
                        <w:szCs w:val="28"/>
                        <w:lang w:val="ru-RU"/>
                      </w:rPr>
                    </m:ctrlPr>
                  </m:sSupPr>
                  <m:e>
                    <m:r>
                      <w:rPr>
                        <w:rFonts w:ascii="Cambria Math" w:hAnsi="Cambria Math" w:cs="Times New Roman"/>
                        <w:sz w:val="28"/>
                        <w:szCs w:val="28"/>
                        <w:lang w:val="ru-RU"/>
                      </w:rPr>
                      <m:t>1)</m:t>
                    </m:r>
                  </m:e>
                  <m:sup>
                    <m:r>
                      <w:rPr>
                        <w:rFonts w:ascii="Cambria Math" w:hAnsi="Cambria Math" w:cs="Times New Roman"/>
                        <w:sz w:val="28"/>
                        <w:szCs w:val="28"/>
                        <w:lang w:val="ru-RU"/>
                      </w:rPr>
                      <m:t>v(n)</m:t>
                    </m:r>
                  </m:sup>
                </m:sSup>
              </m:e>
              <m:e>
                <m:r>
                  <w:rPr>
                    <w:rFonts w:ascii="Cambria Math" w:hAnsi="Cambria Math" w:cs="Times New Roman"/>
                    <w:sz w:val="28"/>
                    <w:szCs w:val="28"/>
                    <w:lang w:val="ru-RU"/>
                  </w:rPr>
                  <m:t>0</m:t>
                </m:r>
              </m:e>
            </m:eqArr>
          </m:e>
        </m:d>
      </m:oMath>
      <w:r w:rsidR="007731C2" w:rsidRPr="00D53460">
        <w:rPr>
          <w:rFonts w:ascii="Times New Roman" w:hAnsi="Times New Roman" w:cs="Times New Roman"/>
          <w:sz w:val="28"/>
          <w:szCs w:val="28"/>
          <w:lang w:val="ru-RU"/>
        </w:rPr>
        <w:t xml:space="preserve"> </w:t>
      </w:r>
      <w:r w:rsidRPr="00D53460">
        <w:rPr>
          <w:rFonts w:ascii="Times New Roman" w:hAnsi="Times New Roman" w:cs="Times New Roman"/>
          <w:sz w:val="28"/>
          <w:szCs w:val="28"/>
          <w:lang w:val="ru-RU"/>
        </w:rPr>
        <w:t xml:space="preserve">          </w:t>
      </w:r>
      <w:r w:rsidR="007731C2" w:rsidRPr="00D53460">
        <w:rPr>
          <w:rFonts w:ascii="Times New Roman" w:hAnsi="Times New Roman" w:cs="Times New Roman"/>
          <w:sz w:val="28"/>
          <w:szCs w:val="28"/>
          <w:lang w:val="ru-RU"/>
        </w:rPr>
        <w:t>если n не имеет квадрата,</w:t>
      </w:r>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в противном случае 0.</w:t>
      </w:r>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 xml:space="preserve">Мы устанавливаем </w:t>
      </w:r>
      <m:oMath>
        <m:r>
          <w:rPr>
            <w:rFonts w:ascii="Cambria Math" w:hAnsi="Cambria Math" w:cs="Times New Roman"/>
            <w:sz w:val="28"/>
            <w:szCs w:val="28"/>
            <w:lang w:val="ru-RU"/>
          </w:rPr>
          <m:t>µ(1) = 1</m:t>
        </m:r>
      </m:oMath>
      <w:r w:rsidRPr="00D53460">
        <w:rPr>
          <w:rFonts w:ascii="Times New Roman" w:hAnsi="Times New Roman" w:cs="Times New Roman"/>
          <w:sz w:val="28"/>
          <w:szCs w:val="28"/>
          <w:lang w:val="ru-RU"/>
        </w:rPr>
        <w:t>.</w:t>
      </w:r>
    </w:p>
    <w:p w:rsid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 xml:space="preserve">Конечная </w:t>
      </w:r>
      <w:r w:rsidRPr="00D53460">
        <w:rPr>
          <w:rFonts w:ascii="Times New Roman" w:hAnsi="Times New Roman" w:cs="Times New Roman"/>
          <w:b/>
          <w:bCs/>
          <w:sz w:val="28"/>
          <w:szCs w:val="28"/>
          <w:lang w:val="ru-RU"/>
        </w:rPr>
        <w:t>функция Эйлера</w:t>
      </w:r>
      <w:r w:rsidRPr="00D53460">
        <w:rPr>
          <w:rFonts w:ascii="Times New Roman" w:hAnsi="Times New Roman" w:cs="Times New Roman"/>
          <w:sz w:val="28"/>
          <w:szCs w:val="28"/>
          <w:lang w:val="ru-RU"/>
        </w:rPr>
        <w:t>, заданная</w:t>
      </w:r>
    </w:p>
    <w:p w:rsidR="00D53460" w:rsidRPr="00D53460" w:rsidRDefault="00D53460" w:rsidP="007731C2">
      <w:pPr>
        <w:jc w:val="both"/>
        <w:rPr>
          <w:rFonts w:ascii="Times New Roman" w:eastAsiaTheme="minorEastAsia" w:hAnsi="Times New Roman" w:cs="Times New Roman"/>
          <w:i/>
          <w:iCs/>
          <w:sz w:val="28"/>
          <w:szCs w:val="28"/>
          <w:lang w:val="ru-RU"/>
        </w:rPr>
      </w:pPr>
      <m:oMathPara>
        <m:oMath>
          <m:r>
            <m:rPr>
              <m:sty m:val="p"/>
            </m:rPr>
            <w:rPr>
              <w:rFonts w:ascii="Cambria Math" w:hAnsi="Cambria Math" w:cs="Times New Roman"/>
              <w:sz w:val="28"/>
              <w:szCs w:val="28"/>
              <w:lang w:val="ru-RU"/>
            </w:rPr>
            <m:t>φ</m:t>
          </m:r>
          <m:d>
            <m:dPr>
              <m:ctrlPr>
                <w:rPr>
                  <w:rFonts w:ascii="Cambria Math" w:hAnsi="Cambria Math" w:cs="Times New Roman"/>
                  <w:iCs/>
                  <w:sz w:val="28"/>
                  <w:szCs w:val="28"/>
                  <w:lang w:val="ru-RU"/>
                </w:rPr>
              </m:ctrlPr>
            </m:dPr>
            <m:e>
              <m:r>
                <m:rPr>
                  <m:sty m:val="p"/>
                </m:rPr>
                <w:rPr>
                  <w:rFonts w:ascii="Cambria Math" w:hAnsi="Cambria Math" w:cs="Times New Roman"/>
                  <w:sz w:val="28"/>
                  <w:szCs w:val="28"/>
                  <w:lang w:val="ru-RU"/>
                </w:rPr>
                <m:t>n</m:t>
              </m:r>
            </m:e>
          </m:d>
          <m:r>
            <m:rPr>
              <m:sty m:val="p"/>
            </m:rPr>
            <w:rPr>
              <w:rFonts w:ascii="Cambria Math" w:hAnsi="Cambria Math" w:cs="Times New Roman"/>
              <w:sz w:val="28"/>
              <w:szCs w:val="28"/>
              <w:lang w:val="ru-RU"/>
            </w:rPr>
            <m:t>=n×</m:t>
          </m:r>
          <m:nary>
            <m:naryPr>
              <m:chr m:val="∏"/>
              <m:limLoc m:val="undOvr"/>
              <m:supHide m:val="1"/>
              <m:ctrlPr>
                <w:rPr>
                  <w:rFonts w:ascii="Cambria Math" w:hAnsi="Cambria Math" w:cs="Times New Roman"/>
                  <w:iCs/>
                  <w:sz w:val="28"/>
                  <w:szCs w:val="28"/>
                  <w:lang w:val="ru-RU"/>
                </w:rPr>
              </m:ctrlPr>
            </m:naryPr>
            <m:sub>
              <m:r>
                <w:rPr>
                  <w:rFonts w:ascii="Cambria Math" w:hAnsi="Cambria Math" w:cs="Times New Roman"/>
                  <w:sz w:val="28"/>
                  <w:szCs w:val="28"/>
                  <w:lang w:val="ru-RU"/>
                </w:rPr>
                <m:t>p⃓n</m:t>
              </m:r>
            </m:sub>
            <m:sup/>
            <m:e>
              <m:r>
                <w:rPr>
                  <w:rFonts w:ascii="Cambria Math" w:hAnsi="Cambria Math" w:cs="Times New Roman"/>
                  <w:sz w:val="28"/>
                  <w:szCs w:val="28"/>
                  <w:lang w:val="ru-RU"/>
                </w:rPr>
                <m:t>(1-</m:t>
              </m:r>
              <m:f>
                <m:fPr>
                  <m:ctrlPr>
                    <w:rPr>
                      <w:rFonts w:ascii="Cambria Math" w:hAnsi="Cambria Math" w:cs="Times New Roman"/>
                      <w:i/>
                      <w:iCs/>
                      <w:sz w:val="28"/>
                      <w:szCs w:val="28"/>
                      <w:lang w:val="ru-RU"/>
                    </w:rPr>
                  </m:ctrlPr>
                </m:fPr>
                <m:num>
                  <m:r>
                    <w:rPr>
                      <w:rFonts w:ascii="Cambria Math" w:hAnsi="Cambria Math" w:cs="Times New Roman"/>
                      <w:sz w:val="28"/>
                      <w:szCs w:val="28"/>
                      <w:lang w:val="ru-RU"/>
                    </w:rPr>
                    <m:t>1</m:t>
                  </m:r>
                </m:num>
                <m:den>
                  <m:r>
                    <w:rPr>
                      <w:rFonts w:ascii="Cambria Math" w:hAnsi="Cambria Math" w:cs="Times New Roman"/>
                      <w:sz w:val="28"/>
                      <w:szCs w:val="28"/>
                      <w:lang w:val="ru-RU"/>
                    </w:rPr>
                    <m:t>p</m:t>
                  </m:r>
                </m:den>
              </m:f>
            </m:e>
          </m:nary>
          <m:r>
            <w:rPr>
              <w:rFonts w:ascii="Cambria Math" w:hAnsi="Cambria Math" w:cs="Times New Roman"/>
              <w:sz w:val="28"/>
              <w:szCs w:val="28"/>
              <w:lang w:val="ru-RU"/>
            </w:rPr>
            <m:t>)</m:t>
          </m:r>
        </m:oMath>
      </m:oMathPara>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это еще одна хорошо известная мультипликативная функция, которая перечисляет</w:t>
      </w:r>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количество классов взаимно простых вычетов (n).</w:t>
      </w:r>
    </w:p>
    <w:p w:rsidR="007731C2" w:rsidRDefault="007731C2" w:rsidP="007731C2">
      <w:pPr>
        <w:jc w:val="both"/>
        <w:rPr>
          <w:rFonts w:ascii="Times New Roman" w:hAnsi="Times New Roman" w:cs="Times New Roman"/>
          <w:sz w:val="28"/>
          <w:szCs w:val="28"/>
          <w:lang w:val="ru-RU"/>
        </w:rPr>
      </w:pPr>
      <w:r w:rsidRPr="00C71702">
        <w:rPr>
          <w:rFonts w:ascii="Times New Roman" w:hAnsi="Times New Roman" w:cs="Times New Roman"/>
          <w:b/>
          <w:bCs/>
          <w:sz w:val="28"/>
          <w:szCs w:val="28"/>
          <w:lang w:val="ru-RU"/>
        </w:rPr>
        <w:t>Функция фон Мангольдта</w:t>
      </w:r>
      <w:r w:rsidRPr="00D53460">
        <w:rPr>
          <w:rFonts w:ascii="Times New Roman" w:hAnsi="Times New Roman" w:cs="Times New Roman"/>
          <w:sz w:val="28"/>
          <w:szCs w:val="28"/>
          <w:lang w:val="ru-RU"/>
        </w:rPr>
        <w:t xml:space="preserve">, определяемая </w:t>
      </w:r>
      <m:oMath>
        <m:r>
          <w:rPr>
            <w:rFonts w:ascii="Cambria Math" w:hAnsi="Cambria Math" w:cs="Times New Roman"/>
            <w:sz w:val="28"/>
            <w:szCs w:val="28"/>
            <w:lang w:val="ru-RU"/>
          </w:rPr>
          <m:t>Λ(1) = 0</m:t>
        </m:r>
      </m:oMath>
      <w:r w:rsidRPr="00D53460">
        <w:rPr>
          <w:rFonts w:ascii="Times New Roman" w:hAnsi="Times New Roman" w:cs="Times New Roman"/>
          <w:sz w:val="28"/>
          <w:szCs w:val="28"/>
          <w:lang w:val="ru-RU"/>
        </w:rPr>
        <w:t xml:space="preserve"> и</w:t>
      </w:r>
    </w:p>
    <w:p w:rsidR="007731C2" w:rsidRPr="00C71702" w:rsidRDefault="00C71702" w:rsidP="007731C2">
      <w:pPr>
        <w:jc w:val="both"/>
        <w:rPr>
          <w:rFonts w:ascii="Times New Roman" w:eastAsiaTheme="minorEastAsia" w:hAnsi="Times New Roman" w:cs="Times New Roman"/>
          <w:sz w:val="28"/>
          <w:szCs w:val="28"/>
          <w:lang w:val="ru-RU"/>
        </w:rPr>
      </w:pPr>
      <w:r w:rsidRPr="00C71702">
        <w:rPr>
          <w:rFonts w:ascii="Times New Roman" w:hAnsi="Times New Roman" w:cs="Times New Roman"/>
          <w:sz w:val="28"/>
          <w:szCs w:val="28"/>
          <w:lang w:val="ru-RU"/>
        </w:rPr>
        <w:t xml:space="preserve">                  </w:t>
      </w:r>
      <w:r w:rsidRPr="00C71702">
        <w:rPr>
          <w:rFonts w:ascii="Times New Roman" w:eastAsiaTheme="minorEastAsia" w:hAnsi="Times New Roman" w:cs="Times New Roman"/>
          <w:sz w:val="28"/>
          <w:szCs w:val="28"/>
          <w:lang w:val="ru-RU"/>
        </w:rPr>
        <w:t xml:space="preserve">  </w:t>
      </w:r>
      <m:oMath>
        <m:r>
          <w:rPr>
            <w:rFonts w:ascii="Cambria Math" w:hAnsi="Cambria Math" w:cs="Times New Roman"/>
            <w:sz w:val="28"/>
            <w:szCs w:val="28"/>
            <w:lang w:val="ru-RU"/>
          </w:rPr>
          <m:t>Λ</m:t>
        </m:r>
        <m:d>
          <m:dPr>
            <m:ctrlPr>
              <w:rPr>
                <w:rFonts w:ascii="Cambria Math" w:hAnsi="Cambria Math" w:cs="Times New Roman"/>
                <w:i/>
                <w:sz w:val="28"/>
                <w:szCs w:val="28"/>
                <w:lang w:val="ru-RU"/>
              </w:rPr>
            </m:ctrlPr>
          </m:dPr>
          <m:e>
            <m:r>
              <w:rPr>
                <w:rFonts w:ascii="Cambria Math" w:hAnsi="Cambria Math" w:cs="Times New Roman"/>
                <w:sz w:val="28"/>
                <w:szCs w:val="28"/>
                <w:lang w:val="ru-RU"/>
              </w:rPr>
              <m:t>n</m:t>
            </m:r>
          </m:e>
        </m:d>
        <m:r>
          <w:rPr>
            <w:rFonts w:ascii="Cambria Math" w:hAnsi="Cambria Math" w:cs="Times New Roman"/>
            <w:sz w:val="28"/>
            <w:szCs w:val="28"/>
            <w:lang w:val="ru-RU"/>
          </w:rPr>
          <m:t>=</m:t>
        </m:r>
        <m:d>
          <m:dPr>
            <m:begChr m:val="{"/>
            <m:endChr m:val=""/>
            <m:ctrlPr>
              <w:rPr>
                <w:rFonts w:ascii="Cambria Math" w:hAnsi="Cambria Math" w:cs="Times New Roman"/>
                <w:i/>
                <w:sz w:val="28"/>
                <w:szCs w:val="28"/>
                <w:lang w:val="ru-RU"/>
              </w:rPr>
            </m:ctrlPr>
          </m:dPr>
          <m:e>
            <m:eqArr>
              <m:eqArrPr>
                <m:ctrlPr>
                  <w:rPr>
                    <w:rFonts w:ascii="Cambria Math" w:hAnsi="Cambria Math" w:cs="Times New Roman"/>
                    <w:i/>
                    <w:sz w:val="28"/>
                    <w:szCs w:val="28"/>
                    <w:lang w:val="ru-RU"/>
                  </w:rPr>
                </m:ctrlPr>
              </m:eqArrPr>
              <m:e>
                <m:func>
                  <m:funcPr>
                    <m:ctrlPr>
                      <w:rPr>
                        <w:rFonts w:ascii="Cambria Math" w:hAnsi="Cambria Math" w:cs="Times New Roman"/>
                        <w:i/>
                        <w:sz w:val="28"/>
                        <w:szCs w:val="28"/>
                        <w:lang w:val="ru-RU"/>
                      </w:rPr>
                    </m:ctrlPr>
                  </m:funcPr>
                  <m:fName>
                    <m:r>
                      <m:rPr>
                        <m:sty m:val="p"/>
                      </m:rPr>
                      <w:rPr>
                        <w:rFonts w:ascii="Cambria Math" w:hAnsi="Cambria Math" w:cs="Times New Roman"/>
                        <w:sz w:val="28"/>
                        <w:szCs w:val="28"/>
                        <w:lang w:val="ru-RU"/>
                      </w:rPr>
                      <m:t>log</m:t>
                    </m:r>
                  </m:fName>
                  <m:e>
                    <m:r>
                      <w:rPr>
                        <w:rFonts w:ascii="Cambria Math" w:hAnsi="Cambria Math" w:cs="Times New Roman"/>
                        <w:sz w:val="28"/>
                        <w:szCs w:val="28"/>
                        <w:lang w:val="ru-RU"/>
                      </w:rPr>
                      <m:t>p if=</m:t>
                    </m:r>
                    <m:sSup>
                      <m:sSupPr>
                        <m:ctrlPr>
                          <w:rPr>
                            <w:rFonts w:ascii="Cambria Math" w:hAnsi="Cambria Math" w:cs="Times New Roman"/>
                            <w:i/>
                            <w:sz w:val="28"/>
                            <w:szCs w:val="28"/>
                            <w:lang w:val="ru-RU"/>
                          </w:rPr>
                        </m:ctrlPr>
                      </m:sSupPr>
                      <m:e>
                        <m:r>
                          <w:rPr>
                            <w:rFonts w:ascii="Cambria Math" w:hAnsi="Cambria Math" w:cs="Times New Roman"/>
                            <w:sz w:val="28"/>
                            <w:szCs w:val="28"/>
                            <w:lang w:val="ru-RU"/>
                          </w:rPr>
                          <m:t>p</m:t>
                        </m:r>
                      </m:e>
                      <m:sup>
                        <m:r>
                          <w:rPr>
                            <w:rFonts w:ascii="Cambria Math" w:hAnsi="Cambria Math" w:cs="Times New Roman"/>
                            <w:sz w:val="28"/>
                            <w:szCs w:val="28"/>
                            <w:lang w:val="ru-RU"/>
                          </w:rPr>
                          <m:t>α</m:t>
                        </m:r>
                      </m:sup>
                    </m:sSup>
                  </m:e>
                </m:func>
              </m:e>
              <m:e>
                <m:r>
                  <w:rPr>
                    <w:rFonts w:ascii="Cambria Math" w:hAnsi="Cambria Math" w:cs="Times New Roman"/>
                    <w:sz w:val="28"/>
                    <w:szCs w:val="28"/>
                    <w:lang w:val="ru-RU"/>
                  </w:rPr>
                  <m:t>0</m:t>
                </m:r>
              </m:e>
            </m:eqArr>
          </m:e>
        </m:d>
      </m:oMath>
      <w:r w:rsidRPr="00C71702">
        <w:rPr>
          <w:rFonts w:ascii="Times New Roman" w:eastAsiaTheme="minorEastAsia" w:hAnsi="Times New Roman" w:cs="Times New Roman"/>
          <w:sz w:val="28"/>
          <w:szCs w:val="28"/>
          <w:lang w:val="ru-RU"/>
        </w:rPr>
        <w:t xml:space="preserve"> </w:t>
      </w:r>
      <w:r w:rsidR="007731C2" w:rsidRPr="00D53460">
        <w:rPr>
          <w:rFonts w:ascii="Times New Roman" w:hAnsi="Times New Roman" w:cs="Times New Roman"/>
          <w:sz w:val="28"/>
          <w:szCs w:val="28"/>
          <w:lang w:val="ru-RU"/>
        </w:rPr>
        <w:t>для некоторого α ≥ 1, а p простое число</w:t>
      </w:r>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0 в противном случае,</w:t>
      </w:r>
    </w:p>
    <w:p w:rsidR="007731C2" w:rsidRPr="00D53460"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не является ни аддитивным, ни мультипликативным. Тем не менее, он играет центральную роль в</w:t>
      </w:r>
      <w:r w:rsidR="00C71702" w:rsidRPr="00C71702">
        <w:rPr>
          <w:rFonts w:ascii="Times New Roman" w:hAnsi="Times New Roman" w:cs="Times New Roman"/>
          <w:sz w:val="28"/>
          <w:szCs w:val="28"/>
          <w:lang w:val="ru-RU"/>
        </w:rPr>
        <w:t xml:space="preserve"> </w:t>
      </w:r>
      <w:r w:rsidRPr="00D53460">
        <w:rPr>
          <w:rFonts w:ascii="Times New Roman" w:hAnsi="Times New Roman" w:cs="Times New Roman"/>
          <w:sz w:val="28"/>
          <w:szCs w:val="28"/>
          <w:lang w:val="ru-RU"/>
        </w:rPr>
        <w:t>изучении распределения простых чисел.</w:t>
      </w:r>
    </w:p>
    <w:p w:rsidR="007731C2" w:rsidRPr="00C71702" w:rsidRDefault="007731C2" w:rsidP="007731C2">
      <w:pPr>
        <w:jc w:val="both"/>
        <w:rPr>
          <w:rFonts w:ascii="Times New Roman" w:hAnsi="Times New Roman" w:cs="Times New Roman"/>
          <w:sz w:val="28"/>
          <w:szCs w:val="28"/>
          <w:lang w:val="ru-RU"/>
        </w:rPr>
      </w:pPr>
      <w:r w:rsidRPr="00D53460">
        <w:rPr>
          <w:rFonts w:ascii="Times New Roman" w:hAnsi="Times New Roman" w:cs="Times New Roman"/>
          <w:sz w:val="28"/>
          <w:szCs w:val="28"/>
          <w:lang w:val="ru-RU"/>
        </w:rPr>
        <w:t>Формула инверсии Мебиуса</w:t>
      </w:r>
      <w:r w:rsidR="00C71702" w:rsidRPr="00C71702">
        <w:rPr>
          <w:rFonts w:ascii="Times New Roman" w:hAnsi="Times New Roman" w:cs="Times New Roman"/>
          <w:sz w:val="28"/>
          <w:szCs w:val="28"/>
          <w:lang w:val="ru-RU"/>
        </w:rPr>
        <w:t xml:space="preserve"> </w:t>
      </w:r>
      <w:r w:rsidRPr="00C71702">
        <w:rPr>
          <w:rFonts w:ascii="Times New Roman" w:hAnsi="Times New Roman" w:cs="Times New Roman"/>
          <w:sz w:val="28"/>
          <w:szCs w:val="28"/>
          <w:lang w:val="ru-RU"/>
        </w:rPr>
        <w:t>и ее приложения</w:t>
      </w:r>
    </w:p>
    <w:p w:rsidR="007731C2" w:rsidRDefault="007731C2" w:rsidP="007731C2">
      <w:pPr>
        <w:jc w:val="both"/>
        <w:rPr>
          <w:rFonts w:ascii="Times New Roman" w:hAnsi="Times New Roman" w:cs="Times New Roman"/>
          <w:sz w:val="28"/>
          <w:szCs w:val="28"/>
          <w:lang w:val="ru-RU"/>
        </w:rPr>
      </w:pPr>
      <w:r w:rsidRPr="00C71702">
        <w:rPr>
          <w:rFonts w:ascii="Times New Roman" w:hAnsi="Times New Roman" w:cs="Times New Roman"/>
          <w:sz w:val="28"/>
          <w:szCs w:val="28"/>
          <w:lang w:val="ru-RU"/>
        </w:rPr>
        <w:t>Упражнение 1.1.1 Докажите, что</w:t>
      </w:r>
    </w:p>
    <w:p w:rsidR="00C71702" w:rsidRPr="00C71702" w:rsidRDefault="00000000" w:rsidP="007731C2">
      <w:pPr>
        <w:jc w:val="both"/>
        <w:rPr>
          <w:rFonts w:ascii="Times New Roman" w:hAnsi="Times New Roman" w:cs="Times New Roman"/>
          <w:sz w:val="28"/>
          <w:szCs w:val="28"/>
          <w:lang w:val="ru-RU"/>
        </w:rPr>
      </w:pPr>
      <m:oMathPara>
        <m:oMath>
          <m:nary>
            <m:naryPr>
              <m:chr m:val="∑"/>
              <m:limLoc m:val="undOvr"/>
              <m:supHide m:val="1"/>
              <m:ctrlPr>
                <w:rPr>
                  <w:rFonts w:ascii="Cambria Math" w:hAnsi="Cambria Math" w:cs="Times New Roman"/>
                  <w:i/>
                  <w:sz w:val="28"/>
                  <w:szCs w:val="28"/>
                  <w:lang w:val="ru-RU"/>
                </w:rPr>
              </m:ctrlPr>
            </m:naryPr>
            <m:sub>
              <m:r>
                <w:rPr>
                  <w:rFonts w:ascii="Cambria Math" w:hAnsi="Cambria Math" w:cs="Times New Roman"/>
                  <w:sz w:val="28"/>
                  <w:szCs w:val="28"/>
                  <w:lang w:val="ru-RU"/>
                </w:rPr>
                <m:t>d⃓n</m:t>
              </m:r>
            </m:sub>
            <m:sup/>
            <m:e>
              <m:r>
                <w:rPr>
                  <w:rFonts w:ascii="Cambria Math" w:hAnsi="Cambria Math" w:cs="Times New Roman"/>
                  <w:sz w:val="28"/>
                  <w:szCs w:val="28"/>
                  <w:lang w:val="ru-RU"/>
                </w:rPr>
                <m:t>μ</m:t>
              </m:r>
              <m:d>
                <m:dPr>
                  <m:ctrlPr>
                    <w:rPr>
                      <w:rFonts w:ascii="Cambria Math" w:hAnsi="Cambria Math" w:cs="Times New Roman"/>
                      <w:i/>
                      <w:sz w:val="28"/>
                      <w:szCs w:val="28"/>
                      <w:lang w:val="ru-RU"/>
                    </w:rPr>
                  </m:ctrlPr>
                </m:dPr>
                <m:e>
                  <m:r>
                    <w:rPr>
                      <w:rFonts w:ascii="Cambria Math" w:hAnsi="Cambria Math" w:cs="Times New Roman"/>
                      <w:sz w:val="28"/>
                      <w:szCs w:val="28"/>
                      <w:lang w:val="ru-RU"/>
                    </w:rPr>
                    <m:t>d</m:t>
                  </m:r>
                </m:e>
              </m:d>
              <m:r>
                <w:rPr>
                  <w:rFonts w:ascii="Cambria Math" w:hAnsi="Cambria Math" w:cs="Times New Roman"/>
                  <w:sz w:val="28"/>
                  <w:szCs w:val="28"/>
                  <w:lang w:val="ru-RU"/>
                </w:rPr>
                <m:t>=</m:t>
              </m:r>
              <m:d>
                <m:dPr>
                  <m:begChr m:val="{"/>
                  <m:endChr m:val=""/>
                  <m:ctrlPr>
                    <w:rPr>
                      <w:rFonts w:ascii="Cambria Math" w:hAnsi="Cambria Math" w:cs="Times New Roman"/>
                      <w:i/>
                      <w:sz w:val="28"/>
                      <w:szCs w:val="28"/>
                      <w:lang w:val="ru-RU"/>
                    </w:rPr>
                  </m:ctrlPr>
                </m:dPr>
                <m:e>
                  <m:eqArr>
                    <m:eqArrPr>
                      <m:ctrlPr>
                        <w:rPr>
                          <w:rFonts w:ascii="Cambria Math" w:hAnsi="Cambria Math" w:cs="Times New Roman"/>
                          <w:i/>
                          <w:sz w:val="28"/>
                          <w:szCs w:val="28"/>
                          <w:lang w:val="ru-RU"/>
                        </w:rPr>
                      </m:ctrlPr>
                    </m:eqArrPr>
                    <m:e>
                      <m:r>
                        <w:rPr>
                          <w:rFonts w:ascii="Cambria Math" w:hAnsi="Cambria Math" w:cs="Times New Roman"/>
                          <w:sz w:val="28"/>
                          <w:szCs w:val="28"/>
                          <w:lang w:val="ru-RU"/>
                        </w:rPr>
                        <m:t>1 if n=1</m:t>
                      </m:r>
                    </m:e>
                    <m:e>
                      <m:r>
                        <w:rPr>
                          <w:rFonts w:ascii="Cambria Math" w:hAnsi="Cambria Math" w:cs="Times New Roman"/>
                          <w:sz w:val="28"/>
                          <w:szCs w:val="28"/>
                          <w:lang w:val="ru-RU"/>
                        </w:rPr>
                        <m:t xml:space="preserve">0  </m:t>
                      </m:r>
                    </m:e>
                  </m:eqArr>
                </m:e>
              </m:d>
            </m:e>
          </m:nary>
        </m:oMath>
      </m:oMathPara>
    </w:p>
    <w:p w:rsidR="007731C2" w:rsidRPr="00B30DC5" w:rsidRDefault="007731C2" w:rsidP="007731C2">
      <w:pPr>
        <w:jc w:val="both"/>
        <w:rPr>
          <w:rFonts w:ascii="Times New Roman" w:hAnsi="Times New Roman" w:cs="Times New Roman"/>
          <w:sz w:val="28"/>
          <w:szCs w:val="28"/>
          <w:lang w:val="ru-RU"/>
        </w:rPr>
      </w:pPr>
      <w:r w:rsidRPr="00B30DC5">
        <w:rPr>
          <w:rFonts w:ascii="Times New Roman" w:hAnsi="Times New Roman" w:cs="Times New Roman"/>
          <w:sz w:val="28"/>
          <w:szCs w:val="28"/>
          <w:lang w:val="ru-RU"/>
        </w:rPr>
        <w:t>в противном случае 0.</w:t>
      </w:r>
    </w:p>
    <w:p w:rsidR="00B30DC5" w:rsidRDefault="00B30DC5" w:rsidP="007731C2">
      <w:pPr>
        <w:jc w:val="both"/>
        <w:rPr>
          <w:rFonts w:ascii="Times New Roman" w:hAnsi="Times New Roman" w:cs="Times New Roman"/>
          <w:b/>
          <w:bCs/>
          <w:sz w:val="28"/>
          <w:szCs w:val="28"/>
          <w:lang w:val="ru-RU"/>
        </w:rPr>
      </w:pPr>
    </w:p>
    <w:p w:rsidR="007731C2" w:rsidRPr="00B30DC5" w:rsidRDefault="007731C2" w:rsidP="007731C2">
      <w:pPr>
        <w:jc w:val="both"/>
        <w:rPr>
          <w:rFonts w:ascii="Times New Roman" w:hAnsi="Times New Roman" w:cs="Times New Roman"/>
          <w:sz w:val="28"/>
          <w:szCs w:val="28"/>
          <w:lang w:val="ru-RU"/>
        </w:rPr>
      </w:pPr>
      <w:r w:rsidRPr="00B30DC5">
        <w:rPr>
          <w:rFonts w:ascii="Times New Roman" w:hAnsi="Times New Roman" w:cs="Times New Roman"/>
          <w:sz w:val="28"/>
          <w:szCs w:val="28"/>
          <w:lang w:val="ru-RU"/>
        </w:rPr>
        <w:t>1. Арифметические функции</w:t>
      </w:r>
    </w:p>
    <w:p w:rsidR="007731C2"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lastRenderedPageBreak/>
        <w:t>Упражнение 1.1.7 показывает, что</w:t>
      </w:r>
    </w:p>
    <w:p w:rsidR="006537AC" w:rsidRPr="00C71702" w:rsidRDefault="00000000" w:rsidP="006537AC">
      <w:pPr>
        <w:jc w:val="both"/>
        <w:rPr>
          <w:rFonts w:ascii="Times New Roman" w:hAnsi="Times New Roman" w:cs="Times New Roman"/>
          <w:sz w:val="28"/>
          <w:szCs w:val="28"/>
          <w:lang w:val="ru-RU"/>
        </w:rPr>
      </w:pPr>
      <m:oMathPara>
        <m:oMath>
          <m:nary>
            <m:naryPr>
              <m:chr m:val="∑"/>
              <m:limLoc m:val="undOvr"/>
              <m:supHide m:val="1"/>
              <m:ctrlPr>
                <w:rPr>
                  <w:rFonts w:ascii="Cambria Math" w:hAnsi="Cambria Math" w:cs="Times New Roman"/>
                  <w:i/>
                  <w:sz w:val="28"/>
                  <w:szCs w:val="28"/>
                  <w:lang w:val="ru-RU"/>
                </w:rPr>
              </m:ctrlPr>
            </m:naryPr>
            <m:sub>
              <m:sSup>
                <m:sSupPr>
                  <m:ctrlPr>
                    <w:rPr>
                      <w:rFonts w:ascii="Cambria Math" w:hAnsi="Cambria Math" w:cs="Times New Roman"/>
                      <w:i/>
                      <w:sz w:val="28"/>
                      <w:szCs w:val="28"/>
                      <w:lang w:val="ru-RU"/>
                    </w:rPr>
                  </m:ctrlPr>
                </m:sSupPr>
                <m:e>
                  <m:r>
                    <w:rPr>
                      <w:rFonts w:ascii="Cambria Math" w:hAnsi="Cambria Math" w:cs="Times New Roman"/>
                      <w:sz w:val="28"/>
                      <w:szCs w:val="28"/>
                      <w:lang w:val="ru-RU"/>
                    </w:rPr>
                    <m:t>d</m:t>
                  </m:r>
                </m:e>
                <m:sup>
                  <m:r>
                    <w:rPr>
                      <w:rFonts w:ascii="Cambria Math" w:hAnsi="Cambria Math" w:cs="Times New Roman"/>
                      <w:sz w:val="28"/>
                      <w:szCs w:val="28"/>
                      <w:lang w:val="ru-RU"/>
                    </w:rPr>
                    <m:t>2</m:t>
                  </m:r>
                </m:sup>
              </m:sSup>
              <m:r>
                <w:rPr>
                  <w:rFonts w:ascii="Cambria Math" w:hAnsi="Cambria Math" w:cs="Times New Roman"/>
                  <w:sz w:val="28"/>
                  <w:szCs w:val="28"/>
                  <w:lang w:val="ru-RU"/>
                </w:rPr>
                <m:t>n</m:t>
              </m:r>
            </m:sub>
            <m:sup/>
            <m:e>
              <m:r>
                <w:rPr>
                  <w:rFonts w:ascii="Cambria Math" w:hAnsi="Cambria Math" w:cs="Times New Roman"/>
                  <w:sz w:val="28"/>
                  <w:szCs w:val="28"/>
                  <w:lang w:val="ru-RU"/>
                </w:rPr>
                <m:t>μ</m:t>
              </m:r>
              <m:d>
                <m:dPr>
                  <m:ctrlPr>
                    <w:rPr>
                      <w:rFonts w:ascii="Cambria Math" w:hAnsi="Cambria Math" w:cs="Times New Roman"/>
                      <w:i/>
                      <w:sz w:val="28"/>
                      <w:szCs w:val="28"/>
                      <w:lang w:val="ru-RU"/>
                    </w:rPr>
                  </m:ctrlPr>
                </m:dPr>
                <m:e>
                  <m:r>
                    <w:rPr>
                      <w:rFonts w:ascii="Cambria Math" w:hAnsi="Cambria Math" w:cs="Times New Roman"/>
                      <w:sz w:val="28"/>
                      <w:szCs w:val="28"/>
                      <w:lang w:val="ru-RU"/>
                    </w:rPr>
                    <m:t>d</m:t>
                  </m:r>
                </m:e>
              </m:d>
              <m:r>
                <w:rPr>
                  <w:rFonts w:ascii="Cambria Math" w:hAnsi="Cambria Math" w:cs="Times New Roman"/>
                  <w:sz w:val="28"/>
                  <w:szCs w:val="28"/>
                  <w:lang w:val="ru-RU"/>
                </w:rPr>
                <m:t>=</m:t>
              </m:r>
              <m:d>
                <m:dPr>
                  <m:begChr m:val="{"/>
                  <m:endChr m:val=""/>
                  <m:ctrlPr>
                    <w:rPr>
                      <w:rFonts w:ascii="Cambria Math" w:hAnsi="Cambria Math" w:cs="Times New Roman"/>
                      <w:i/>
                      <w:sz w:val="28"/>
                      <w:szCs w:val="28"/>
                      <w:lang w:val="ru-RU"/>
                    </w:rPr>
                  </m:ctrlPr>
                </m:dPr>
                <m:e>
                  <m:eqArr>
                    <m:eqArrPr>
                      <m:ctrlPr>
                        <w:rPr>
                          <w:rFonts w:ascii="Cambria Math" w:hAnsi="Cambria Math" w:cs="Times New Roman"/>
                          <w:i/>
                          <w:sz w:val="28"/>
                          <w:szCs w:val="28"/>
                          <w:lang w:val="ru-RU"/>
                        </w:rPr>
                      </m:ctrlPr>
                    </m:eqArrPr>
                    <m:e>
                      <m:r>
                        <w:rPr>
                          <w:rFonts w:ascii="Cambria Math" w:hAnsi="Cambria Math" w:cs="Times New Roman"/>
                          <w:sz w:val="28"/>
                          <w:szCs w:val="28"/>
                          <w:lang w:val="ru-RU"/>
                        </w:rPr>
                        <m:t>1 if n=1</m:t>
                      </m:r>
                    </m:e>
                    <m:e>
                      <m:r>
                        <w:rPr>
                          <w:rFonts w:ascii="Cambria Math" w:hAnsi="Cambria Math" w:cs="Times New Roman"/>
                          <w:sz w:val="28"/>
                          <w:szCs w:val="28"/>
                          <w:lang w:val="ru-RU"/>
                        </w:rPr>
                        <m:t xml:space="preserve">0  </m:t>
                      </m:r>
                    </m:e>
                  </m:eqArr>
                </m:e>
              </m:d>
            </m:e>
          </m:nary>
        </m:oMath>
      </m:oMathPara>
    </w:p>
    <w:p w:rsidR="007731C2"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1, если n не имеет квадрата,</w:t>
      </w:r>
      <w:r w:rsidR="006537AC" w:rsidRPr="006537AC">
        <w:rPr>
          <w:rFonts w:ascii="Times New Roman" w:hAnsi="Times New Roman" w:cs="Times New Roman"/>
          <w:sz w:val="28"/>
          <w:szCs w:val="28"/>
          <w:lang w:val="ru-RU"/>
        </w:rPr>
        <w:t xml:space="preserve"> </w:t>
      </w:r>
      <w:r w:rsidRPr="006537AC">
        <w:rPr>
          <w:rFonts w:ascii="Times New Roman" w:hAnsi="Times New Roman" w:cs="Times New Roman"/>
          <w:sz w:val="28"/>
          <w:szCs w:val="28"/>
          <w:lang w:val="ru-RU"/>
        </w:rPr>
        <w:t>в противном случае 0.</w:t>
      </w:r>
    </w:p>
    <w:p w:rsidR="006537AC" w:rsidRPr="006537AC" w:rsidRDefault="006537AC" w:rsidP="007731C2">
      <w:pPr>
        <w:jc w:val="both"/>
        <w:rPr>
          <w:rFonts w:ascii="Times New Roman" w:hAnsi="Times New Roman" w:cs="Times New Roman"/>
          <w:sz w:val="28"/>
          <w:szCs w:val="28"/>
          <w:lang w:val="ru-RU"/>
        </w:rPr>
      </w:pPr>
    </w:p>
    <w:p w:rsidR="007731C2"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Упражнение 1.1.8 Показывает, что для любого натурального числа k,</w:t>
      </w:r>
    </w:p>
    <w:p w:rsidR="006537AC" w:rsidRPr="00C71702" w:rsidRDefault="00000000" w:rsidP="006537AC">
      <w:pPr>
        <w:jc w:val="both"/>
        <w:rPr>
          <w:rFonts w:ascii="Times New Roman" w:hAnsi="Times New Roman" w:cs="Times New Roman"/>
          <w:sz w:val="28"/>
          <w:szCs w:val="28"/>
          <w:lang w:val="ru-RU"/>
        </w:rPr>
      </w:pPr>
      <m:oMathPara>
        <m:oMath>
          <m:nary>
            <m:naryPr>
              <m:chr m:val="∑"/>
              <m:limLoc m:val="undOvr"/>
              <m:supHide m:val="1"/>
              <m:ctrlPr>
                <w:rPr>
                  <w:rFonts w:ascii="Cambria Math" w:hAnsi="Cambria Math" w:cs="Times New Roman"/>
                  <w:i/>
                  <w:sz w:val="28"/>
                  <w:szCs w:val="28"/>
                  <w:lang w:val="ru-RU"/>
                </w:rPr>
              </m:ctrlPr>
            </m:naryPr>
            <m:sub>
              <m:sSup>
                <m:sSupPr>
                  <m:ctrlPr>
                    <w:rPr>
                      <w:rFonts w:ascii="Cambria Math" w:hAnsi="Cambria Math" w:cs="Times New Roman"/>
                      <w:i/>
                      <w:sz w:val="28"/>
                      <w:szCs w:val="28"/>
                      <w:lang w:val="ru-RU"/>
                    </w:rPr>
                  </m:ctrlPr>
                </m:sSupPr>
                <m:e>
                  <m:r>
                    <w:rPr>
                      <w:rFonts w:ascii="Cambria Math" w:hAnsi="Cambria Math" w:cs="Times New Roman"/>
                      <w:sz w:val="28"/>
                      <w:szCs w:val="28"/>
                      <w:lang w:val="ru-RU"/>
                    </w:rPr>
                    <m:t>d</m:t>
                  </m:r>
                </m:e>
                <m:sup>
                  <m:r>
                    <w:rPr>
                      <w:rFonts w:ascii="Cambria Math" w:hAnsi="Cambria Math" w:cs="Times New Roman"/>
                      <w:sz w:val="28"/>
                      <w:szCs w:val="28"/>
                      <w:lang w:val="ru-RU"/>
                    </w:rPr>
                    <m:t>k</m:t>
                  </m:r>
                </m:sup>
              </m:sSup>
              <m:r>
                <w:rPr>
                  <w:rFonts w:ascii="Cambria Math" w:hAnsi="Cambria Math" w:cs="Times New Roman"/>
                  <w:sz w:val="28"/>
                  <w:szCs w:val="28"/>
                  <w:lang w:val="ru-RU"/>
                </w:rPr>
                <m:t>n</m:t>
              </m:r>
            </m:sub>
            <m:sup/>
            <m:e>
              <m:r>
                <w:rPr>
                  <w:rFonts w:ascii="Cambria Math" w:hAnsi="Cambria Math" w:cs="Times New Roman"/>
                  <w:sz w:val="28"/>
                  <w:szCs w:val="28"/>
                  <w:lang w:val="ru-RU"/>
                </w:rPr>
                <m:t>μ</m:t>
              </m:r>
              <m:d>
                <m:dPr>
                  <m:ctrlPr>
                    <w:rPr>
                      <w:rFonts w:ascii="Cambria Math" w:hAnsi="Cambria Math" w:cs="Times New Roman"/>
                      <w:i/>
                      <w:sz w:val="28"/>
                      <w:szCs w:val="28"/>
                      <w:lang w:val="ru-RU"/>
                    </w:rPr>
                  </m:ctrlPr>
                </m:dPr>
                <m:e>
                  <m:r>
                    <w:rPr>
                      <w:rFonts w:ascii="Cambria Math" w:hAnsi="Cambria Math" w:cs="Times New Roman"/>
                      <w:sz w:val="28"/>
                      <w:szCs w:val="28"/>
                      <w:lang w:val="ru-RU"/>
                    </w:rPr>
                    <m:t>d</m:t>
                  </m:r>
                </m:e>
              </m:d>
              <m:r>
                <w:rPr>
                  <w:rFonts w:ascii="Cambria Math" w:hAnsi="Cambria Math" w:cs="Times New Roman"/>
                  <w:sz w:val="28"/>
                  <w:szCs w:val="28"/>
                  <w:lang w:val="ru-RU"/>
                </w:rPr>
                <m:t>=</m:t>
              </m:r>
              <m:d>
                <m:dPr>
                  <m:begChr m:val="{"/>
                  <m:endChr m:val=""/>
                  <m:ctrlPr>
                    <w:rPr>
                      <w:rFonts w:ascii="Cambria Math" w:hAnsi="Cambria Math" w:cs="Times New Roman"/>
                      <w:i/>
                      <w:sz w:val="28"/>
                      <w:szCs w:val="28"/>
                      <w:lang w:val="ru-RU"/>
                    </w:rPr>
                  </m:ctrlPr>
                </m:dPr>
                <m:e>
                  <m:eqArr>
                    <m:eqArrPr>
                      <m:ctrlPr>
                        <w:rPr>
                          <w:rFonts w:ascii="Cambria Math" w:hAnsi="Cambria Math" w:cs="Times New Roman"/>
                          <w:i/>
                          <w:sz w:val="28"/>
                          <w:szCs w:val="28"/>
                          <w:lang w:val="ru-RU"/>
                        </w:rPr>
                      </m:ctrlPr>
                    </m:eqArrPr>
                    <m:e>
                      <m:r>
                        <w:rPr>
                          <w:rFonts w:ascii="Cambria Math" w:hAnsi="Cambria Math" w:cs="Times New Roman"/>
                          <w:sz w:val="28"/>
                          <w:szCs w:val="28"/>
                          <w:lang w:val="ru-RU"/>
                        </w:rPr>
                        <m:t>1 if n=1</m:t>
                      </m:r>
                    </m:e>
                    <m:e>
                      <m:r>
                        <w:rPr>
                          <w:rFonts w:ascii="Cambria Math" w:hAnsi="Cambria Math" w:cs="Times New Roman"/>
                          <w:sz w:val="28"/>
                          <w:szCs w:val="28"/>
                          <w:lang w:val="ru-RU"/>
                        </w:rPr>
                        <m:t xml:space="preserve">0  </m:t>
                      </m:r>
                    </m:e>
                  </m:eqArr>
                </m:e>
              </m:d>
            </m:e>
          </m:nary>
        </m:oMath>
      </m:oMathPara>
    </w:p>
    <w:p w:rsidR="007731C2"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1, если n является k-м по мощности,</w:t>
      </w:r>
      <w:r w:rsidR="006537AC" w:rsidRPr="006537AC">
        <w:rPr>
          <w:rFonts w:ascii="Times New Roman" w:hAnsi="Times New Roman" w:cs="Times New Roman"/>
          <w:sz w:val="28"/>
          <w:szCs w:val="28"/>
          <w:lang w:val="ru-RU"/>
        </w:rPr>
        <w:t xml:space="preserve"> </w:t>
      </w:r>
      <w:r w:rsidRPr="006537AC">
        <w:rPr>
          <w:rFonts w:ascii="Times New Roman" w:hAnsi="Times New Roman" w:cs="Times New Roman"/>
          <w:sz w:val="28"/>
          <w:szCs w:val="28"/>
          <w:lang w:val="ru-RU"/>
        </w:rPr>
        <w:t>в противном случае 0.</w:t>
      </w:r>
    </w:p>
    <w:p w:rsidR="006537AC" w:rsidRPr="006537AC" w:rsidRDefault="006537AC" w:rsidP="007731C2">
      <w:pPr>
        <w:jc w:val="both"/>
        <w:rPr>
          <w:rFonts w:ascii="Times New Roman" w:hAnsi="Times New Roman" w:cs="Times New Roman"/>
          <w:sz w:val="28"/>
          <w:szCs w:val="28"/>
          <w:lang w:val="ru-RU"/>
        </w:rPr>
      </w:pPr>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Упражнение 1.1.9, если для всех положительных x,</w:t>
      </w:r>
    </w:p>
    <w:p w:rsidR="007731C2" w:rsidRPr="006537AC" w:rsidRDefault="006537AC" w:rsidP="007731C2">
      <w:pPr>
        <w:jc w:val="both"/>
        <w:rPr>
          <w:rFonts w:ascii="Times New Roman" w:hAnsi="Times New Roman" w:cs="Times New Roman"/>
          <w:sz w:val="28"/>
          <w:szCs w:val="28"/>
          <w:lang w:val="ru-RU"/>
        </w:rPr>
      </w:pPr>
      <m:oMathPara>
        <m:oMath>
          <m:r>
            <w:rPr>
              <w:rFonts w:ascii="Cambria Math" w:hAnsi="Cambria Math" w:cs="Times New Roman"/>
              <w:sz w:val="28"/>
              <w:szCs w:val="28"/>
              <w:lang w:val="ru-RU"/>
            </w:rPr>
            <m:t>G</m:t>
          </m:r>
          <m:d>
            <m:dPr>
              <m:ctrlPr>
                <w:rPr>
                  <w:rFonts w:ascii="Cambria Math" w:hAnsi="Cambria Math" w:cs="Times New Roman"/>
                  <w:i/>
                  <w:sz w:val="28"/>
                  <w:szCs w:val="28"/>
                  <w:lang w:val="ru-RU"/>
                </w:rPr>
              </m:ctrlPr>
            </m:dPr>
            <m:e>
              <m:r>
                <w:rPr>
                  <w:rFonts w:ascii="Cambria Math" w:hAnsi="Cambria Math" w:cs="Times New Roman"/>
                  <w:sz w:val="28"/>
                  <w:szCs w:val="28"/>
                  <w:lang w:val="ru-RU"/>
                </w:rPr>
                <m:t>x</m:t>
              </m:r>
            </m:e>
          </m:d>
          <m:r>
            <w:rPr>
              <w:rFonts w:ascii="Cambria Math" w:hAnsi="Cambria Math" w:cs="Times New Roman"/>
              <w:sz w:val="28"/>
              <w:szCs w:val="28"/>
              <w:lang w:val="ru-RU"/>
            </w:rPr>
            <m:t>=</m:t>
          </m:r>
          <m:nary>
            <m:naryPr>
              <m:chr m:val="∑"/>
              <m:limLoc m:val="undOvr"/>
              <m:supHide m:val="1"/>
              <m:ctrlPr>
                <w:rPr>
                  <w:rFonts w:ascii="Cambria Math" w:hAnsi="Cambria Math" w:cs="Times New Roman"/>
                  <w:i/>
                  <w:sz w:val="28"/>
                  <w:szCs w:val="28"/>
                  <w:lang w:val="ru-RU"/>
                </w:rPr>
              </m:ctrlPr>
            </m:naryPr>
            <m:sub>
              <m:r>
                <w:rPr>
                  <w:rFonts w:ascii="Cambria Math" w:hAnsi="Cambria Math" w:cs="Times New Roman"/>
                  <w:sz w:val="28"/>
                  <w:szCs w:val="28"/>
                  <w:lang w:val="ru-RU"/>
                </w:rPr>
                <m:t>n≤x</m:t>
              </m:r>
            </m:sub>
            <m:sup/>
            <m:e>
              <m:r>
                <w:rPr>
                  <w:rFonts w:ascii="Cambria Math" w:hAnsi="Cambria Math" w:cs="Times New Roman"/>
                  <w:sz w:val="28"/>
                  <w:szCs w:val="28"/>
                  <w:lang w:val="ru-RU"/>
                </w:rPr>
                <m:t>F(</m:t>
              </m:r>
              <m:f>
                <m:fPr>
                  <m:ctrlPr>
                    <w:rPr>
                      <w:rFonts w:ascii="Cambria Math" w:hAnsi="Cambria Math" w:cs="Times New Roman"/>
                      <w:i/>
                      <w:sz w:val="28"/>
                      <w:szCs w:val="28"/>
                      <w:lang w:val="ru-RU"/>
                    </w:rPr>
                  </m:ctrlPr>
                </m:fPr>
                <m:num>
                  <m:r>
                    <w:rPr>
                      <w:rFonts w:ascii="Cambria Math" w:hAnsi="Cambria Math" w:cs="Times New Roman"/>
                      <w:sz w:val="28"/>
                      <w:szCs w:val="28"/>
                      <w:lang w:val="ru-RU"/>
                    </w:rPr>
                    <m:t>x</m:t>
                  </m:r>
                </m:num>
                <m:den>
                  <m:r>
                    <w:rPr>
                      <w:rFonts w:ascii="Cambria Math" w:hAnsi="Cambria Math" w:cs="Times New Roman"/>
                      <w:sz w:val="28"/>
                      <w:szCs w:val="28"/>
                      <w:lang w:val="ru-RU"/>
                    </w:rPr>
                    <m:t>n</m:t>
                  </m:r>
                </m:den>
              </m:f>
            </m:e>
          </m:nary>
          <m:r>
            <w:rPr>
              <w:rFonts w:ascii="Cambria Math" w:hAnsi="Cambria Math" w:cs="Times New Roman"/>
              <w:sz w:val="28"/>
              <w:szCs w:val="28"/>
              <w:lang w:val="ru-RU"/>
            </w:rPr>
            <m:t>) ,</m:t>
          </m:r>
        </m:oMath>
      </m:oMathPara>
    </w:p>
    <w:p w:rsidR="007731C2" w:rsidRPr="006537AC" w:rsidRDefault="006537AC"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показать,</w:t>
      </w:r>
      <w:r w:rsidR="007731C2" w:rsidRPr="006537AC">
        <w:rPr>
          <w:rFonts w:ascii="Times New Roman" w:hAnsi="Times New Roman" w:cs="Times New Roman"/>
          <w:sz w:val="28"/>
          <w:szCs w:val="28"/>
          <w:lang w:val="ru-RU"/>
        </w:rPr>
        <w:t xml:space="preserve"> что</w:t>
      </w:r>
    </w:p>
    <w:p w:rsidR="007731C2" w:rsidRDefault="006537AC" w:rsidP="007731C2">
      <w:pPr>
        <w:jc w:val="both"/>
        <w:rPr>
          <w:rFonts w:ascii="Times New Roman" w:hAnsi="Times New Roman" w:cs="Times New Roman"/>
          <w:sz w:val="28"/>
          <w:szCs w:val="28"/>
          <w:lang w:val="ru-RU"/>
        </w:rPr>
      </w:pPr>
      <m:oMathPara>
        <m:oMath>
          <m:r>
            <w:rPr>
              <w:rFonts w:ascii="Cambria Math" w:hAnsi="Cambria Math" w:cs="Times New Roman"/>
              <w:sz w:val="28"/>
              <w:szCs w:val="28"/>
              <w:lang w:val="ru-RU"/>
            </w:rPr>
            <m:t>F</m:t>
          </m:r>
          <m:d>
            <m:dPr>
              <m:ctrlPr>
                <w:rPr>
                  <w:rFonts w:ascii="Cambria Math" w:hAnsi="Cambria Math" w:cs="Times New Roman"/>
                  <w:i/>
                  <w:sz w:val="28"/>
                  <w:szCs w:val="28"/>
                  <w:lang w:val="ru-RU"/>
                </w:rPr>
              </m:ctrlPr>
            </m:dPr>
            <m:e>
              <m:r>
                <w:rPr>
                  <w:rFonts w:ascii="Cambria Math" w:hAnsi="Cambria Math" w:cs="Times New Roman"/>
                  <w:sz w:val="28"/>
                  <w:szCs w:val="28"/>
                  <w:lang w:val="ru-RU"/>
                </w:rPr>
                <m:t>x</m:t>
              </m:r>
            </m:e>
          </m:d>
          <m:r>
            <w:rPr>
              <w:rFonts w:ascii="Cambria Math" w:hAnsi="Cambria Math" w:cs="Times New Roman"/>
              <w:sz w:val="28"/>
              <w:szCs w:val="28"/>
              <w:lang w:val="ru-RU"/>
            </w:rPr>
            <m:t>=</m:t>
          </m:r>
          <m:nary>
            <m:naryPr>
              <m:chr m:val="∑"/>
              <m:limLoc m:val="undOvr"/>
              <m:supHide m:val="1"/>
              <m:ctrlPr>
                <w:rPr>
                  <w:rFonts w:ascii="Cambria Math" w:hAnsi="Cambria Math" w:cs="Times New Roman"/>
                  <w:i/>
                  <w:sz w:val="28"/>
                  <w:szCs w:val="28"/>
                  <w:lang w:val="ru-RU"/>
                </w:rPr>
              </m:ctrlPr>
            </m:naryPr>
            <m:sub>
              <m:r>
                <w:rPr>
                  <w:rFonts w:ascii="Cambria Math" w:hAnsi="Cambria Math" w:cs="Times New Roman"/>
                  <w:sz w:val="28"/>
                  <w:szCs w:val="28"/>
                  <w:lang w:val="ru-RU"/>
                </w:rPr>
                <m:t>n≤x</m:t>
              </m:r>
            </m:sub>
            <m:sup/>
            <m:e>
              <m:r>
                <w:rPr>
                  <w:rFonts w:ascii="Cambria Math" w:hAnsi="Cambria Math" w:cs="Times New Roman"/>
                  <w:sz w:val="28"/>
                  <w:szCs w:val="28"/>
                  <w:lang w:val="ru-RU"/>
                </w:rPr>
                <m:t>μ</m:t>
              </m:r>
              <m:d>
                <m:dPr>
                  <m:ctrlPr>
                    <w:rPr>
                      <w:rFonts w:ascii="Cambria Math" w:hAnsi="Cambria Math" w:cs="Times New Roman"/>
                      <w:i/>
                      <w:sz w:val="28"/>
                      <w:szCs w:val="28"/>
                      <w:lang w:val="ru-RU"/>
                    </w:rPr>
                  </m:ctrlPr>
                </m:dPr>
                <m:e>
                  <m:r>
                    <w:rPr>
                      <w:rFonts w:ascii="Cambria Math" w:hAnsi="Cambria Math" w:cs="Times New Roman"/>
                      <w:sz w:val="28"/>
                      <w:szCs w:val="28"/>
                      <w:lang w:val="ru-RU"/>
                    </w:rPr>
                    <m:t>n</m:t>
                  </m:r>
                </m:e>
              </m:d>
              <m:r>
                <w:rPr>
                  <w:rFonts w:ascii="Cambria Math" w:hAnsi="Cambria Math" w:cs="Times New Roman"/>
                  <w:sz w:val="28"/>
                  <w:szCs w:val="28"/>
                  <w:lang w:val="ru-RU"/>
                </w:rPr>
                <m:t xml:space="preserve"> G(</m:t>
              </m:r>
              <m:f>
                <m:fPr>
                  <m:ctrlPr>
                    <w:rPr>
                      <w:rFonts w:ascii="Cambria Math" w:hAnsi="Cambria Math" w:cs="Times New Roman"/>
                      <w:i/>
                      <w:sz w:val="28"/>
                      <w:szCs w:val="28"/>
                      <w:lang w:val="ru-RU"/>
                    </w:rPr>
                  </m:ctrlPr>
                </m:fPr>
                <m:num>
                  <m:r>
                    <w:rPr>
                      <w:rFonts w:ascii="Cambria Math" w:hAnsi="Cambria Math" w:cs="Times New Roman"/>
                      <w:sz w:val="28"/>
                      <w:szCs w:val="28"/>
                      <w:lang w:val="ru-RU"/>
                    </w:rPr>
                    <m:t>x</m:t>
                  </m:r>
                </m:num>
                <m:den>
                  <m:r>
                    <w:rPr>
                      <w:rFonts w:ascii="Cambria Math" w:hAnsi="Cambria Math" w:cs="Times New Roman"/>
                      <w:sz w:val="28"/>
                      <w:szCs w:val="28"/>
                      <w:lang w:val="ru-RU"/>
                    </w:rPr>
                    <m:t>n</m:t>
                  </m:r>
                </m:den>
              </m:f>
            </m:e>
          </m:nary>
          <m:r>
            <w:rPr>
              <w:rFonts w:ascii="Cambria Math" w:hAnsi="Cambria Math" w:cs="Times New Roman"/>
              <w:sz w:val="28"/>
              <w:szCs w:val="28"/>
              <w:lang w:val="ru-RU"/>
            </w:rPr>
            <m:t>)</m:t>
          </m:r>
        </m:oMath>
      </m:oMathPara>
    </w:p>
    <w:p w:rsidR="006537AC" w:rsidRPr="006537AC" w:rsidRDefault="006537AC" w:rsidP="007731C2">
      <w:pPr>
        <w:jc w:val="both"/>
        <w:rPr>
          <w:rFonts w:ascii="Times New Roman" w:hAnsi="Times New Roman" w:cs="Times New Roman"/>
          <w:sz w:val="28"/>
          <w:szCs w:val="28"/>
          <w:lang w:val="ru-RU"/>
        </w:rPr>
      </w:pPr>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и наоборот.</w:t>
      </w:r>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Упражнение 1.1.10 Предположим, что</w:t>
      </w:r>
    </w:p>
    <w:p w:rsidR="006537AC" w:rsidRDefault="006537AC" w:rsidP="007731C2">
      <w:pPr>
        <w:jc w:val="both"/>
        <w:rPr>
          <w:rFonts w:ascii="Times New Roman" w:hAnsi="Times New Roman" w:cs="Times New Roman"/>
          <w:sz w:val="28"/>
          <w:szCs w:val="28"/>
          <w:lang w:val="ru-RU"/>
        </w:rPr>
      </w:pPr>
    </w:p>
    <w:p w:rsidR="006537AC" w:rsidRPr="006537AC" w:rsidRDefault="00000000" w:rsidP="007731C2">
      <w:pPr>
        <w:jc w:val="both"/>
        <w:rPr>
          <w:rFonts w:ascii="Times New Roman" w:hAnsi="Times New Roman" w:cs="Times New Roman"/>
          <w:i/>
          <w:sz w:val="28"/>
          <w:szCs w:val="28"/>
          <w:lang w:val="ru-RU"/>
        </w:rPr>
      </w:pPr>
      <m:oMathPara>
        <m:oMath>
          <m:nary>
            <m:naryPr>
              <m:chr m:val="∑"/>
              <m:limLoc m:val="undOvr"/>
              <m:ctrlPr>
                <w:rPr>
                  <w:rFonts w:ascii="Cambria Math" w:hAnsi="Cambria Math" w:cs="Times New Roman"/>
                  <w:i/>
                  <w:sz w:val="28"/>
                  <w:szCs w:val="28"/>
                  <w:lang w:val="ru-RU"/>
                </w:rPr>
              </m:ctrlPr>
            </m:naryPr>
            <m:sub>
              <m:r>
                <w:rPr>
                  <w:rFonts w:ascii="Cambria Math" w:hAnsi="Cambria Math" w:cs="Times New Roman"/>
                  <w:sz w:val="28"/>
                  <w:szCs w:val="28"/>
                  <w:lang w:val="ru-RU"/>
                </w:rPr>
                <m:t>k=1</m:t>
              </m:r>
            </m:sub>
            <m:sup>
              <m:r>
                <w:rPr>
                  <w:rFonts w:ascii="Cambria Math" w:hAnsi="Cambria Math" w:cs="Times New Roman"/>
                  <w:sz w:val="28"/>
                  <w:szCs w:val="28"/>
                  <w:lang w:val="ru-RU"/>
                </w:rPr>
                <m:t>∞</m:t>
              </m:r>
            </m:sup>
            <m:e>
              <m:sSub>
                <m:sSubPr>
                  <m:ctrlPr>
                    <w:rPr>
                      <w:rFonts w:ascii="Cambria Math" w:hAnsi="Cambria Math" w:cs="Times New Roman"/>
                      <w:i/>
                      <w:sz w:val="28"/>
                      <w:szCs w:val="28"/>
                      <w:lang w:val="ru-RU"/>
                    </w:rPr>
                  </m:ctrlPr>
                </m:sSubPr>
                <m:e>
                  <m:r>
                    <w:rPr>
                      <w:rFonts w:ascii="Cambria Math" w:hAnsi="Cambria Math" w:cs="Times New Roman"/>
                      <w:sz w:val="28"/>
                      <w:szCs w:val="28"/>
                      <w:lang w:val="ru-RU"/>
                    </w:rPr>
                    <m:t>d</m:t>
                  </m:r>
                </m:e>
                <m:sub>
                  <m:r>
                    <w:rPr>
                      <w:rFonts w:ascii="Cambria Math" w:hAnsi="Cambria Math" w:cs="Times New Roman"/>
                      <w:sz w:val="28"/>
                      <w:szCs w:val="28"/>
                      <w:lang w:val="ru-RU"/>
                    </w:rPr>
                    <m:t>3</m:t>
                  </m:r>
                </m:sub>
              </m:sSub>
            </m:e>
          </m:nary>
          <m:r>
            <w:rPr>
              <w:rFonts w:ascii="Cambria Math" w:hAnsi="Cambria Math" w:cs="Times New Roman"/>
              <w:sz w:val="28"/>
              <w:szCs w:val="28"/>
              <w:lang w:val="ru-RU"/>
            </w:rPr>
            <m:t>=</m:t>
          </m:r>
          <m:d>
            <m:dPr>
              <m:ctrlPr>
                <w:rPr>
                  <w:rFonts w:ascii="Cambria Math" w:hAnsi="Cambria Math" w:cs="Times New Roman"/>
                  <w:i/>
                  <w:sz w:val="28"/>
                  <w:szCs w:val="28"/>
                  <w:lang w:val="ru-RU"/>
                </w:rPr>
              </m:ctrlPr>
            </m:dPr>
            <m:e>
              <m:r>
                <w:rPr>
                  <w:rFonts w:ascii="Cambria Math" w:hAnsi="Cambria Math" w:cs="Times New Roman"/>
                  <w:sz w:val="28"/>
                  <w:szCs w:val="28"/>
                  <w:lang w:val="ru-RU"/>
                </w:rPr>
                <m:t>k</m:t>
              </m:r>
            </m:e>
          </m:d>
          <m:d>
            <m:dPr>
              <m:begChr m:val="|"/>
              <m:endChr m:val="|"/>
              <m:ctrlPr>
                <w:rPr>
                  <w:rFonts w:ascii="Cambria Math" w:hAnsi="Cambria Math" w:cs="Times New Roman"/>
                  <w:i/>
                  <w:sz w:val="28"/>
                  <w:szCs w:val="28"/>
                  <w:lang w:val="ru-RU"/>
                </w:rPr>
              </m:ctrlPr>
            </m:dPr>
            <m:e>
              <m:r>
                <w:rPr>
                  <w:rFonts w:ascii="Cambria Math" w:hAnsi="Cambria Math" w:cs="Times New Roman"/>
                  <w:sz w:val="28"/>
                  <w:szCs w:val="28"/>
                  <w:lang w:val="ru-RU"/>
                </w:rPr>
                <m:t>f</m:t>
              </m:r>
              <m:d>
                <m:dPr>
                  <m:ctrlPr>
                    <w:rPr>
                      <w:rFonts w:ascii="Cambria Math" w:hAnsi="Cambria Math" w:cs="Times New Roman"/>
                      <w:i/>
                      <w:sz w:val="28"/>
                      <w:szCs w:val="28"/>
                      <w:lang w:val="ru-RU"/>
                    </w:rPr>
                  </m:ctrlPr>
                </m:dPr>
                <m:e>
                  <m:r>
                    <w:rPr>
                      <w:rFonts w:ascii="Cambria Math" w:hAnsi="Cambria Math" w:cs="Times New Roman"/>
                      <w:sz w:val="28"/>
                      <w:szCs w:val="28"/>
                      <w:lang w:val="ru-RU"/>
                    </w:rPr>
                    <m:t>kx</m:t>
                  </m:r>
                </m:e>
              </m:d>
            </m:e>
          </m:d>
          <m:r>
            <w:rPr>
              <w:rFonts w:ascii="Cambria Math" w:hAnsi="Cambria Math" w:cs="Times New Roman"/>
              <w:sz w:val="28"/>
              <w:szCs w:val="28"/>
              <w:lang w:val="ru-RU"/>
            </w:rPr>
            <m:t>&lt;∞,</m:t>
          </m:r>
        </m:oMath>
      </m:oMathPara>
    </w:p>
    <w:p w:rsidR="006537AC" w:rsidRDefault="006537AC" w:rsidP="007731C2">
      <w:pPr>
        <w:jc w:val="both"/>
        <w:rPr>
          <w:rFonts w:ascii="Times New Roman" w:hAnsi="Times New Roman" w:cs="Times New Roman"/>
          <w:sz w:val="28"/>
          <w:szCs w:val="28"/>
          <w:lang w:val="ru-RU"/>
        </w:rPr>
      </w:pPr>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 xml:space="preserve">где </w:t>
      </w:r>
      <m:oMath>
        <m:sSub>
          <m:sSubPr>
            <m:ctrlPr>
              <w:rPr>
                <w:rFonts w:ascii="Cambria Math" w:hAnsi="Cambria Math" w:cs="Times New Roman"/>
                <w:i/>
                <w:sz w:val="28"/>
                <w:szCs w:val="28"/>
                <w:lang w:val="ru-RU"/>
              </w:rPr>
            </m:ctrlPr>
          </m:sSubPr>
          <m:e>
            <m:r>
              <w:rPr>
                <w:rFonts w:ascii="Cambria Math" w:hAnsi="Cambria Math" w:cs="Times New Roman"/>
                <w:sz w:val="28"/>
                <w:szCs w:val="28"/>
                <w:lang w:val="ru-RU"/>
              </w:rPr>
              <m:t>d</m:t>
            </m:r>
          </m:e>
          <m:sub>
            <m:r>
              <w:rPr>
                <w:rFonts w:ascii="Cambria Math" w:hAnsi="Cambria Math" w:cs="Times New Roman"/>
                <w:sz w:val="28"/>
                <w:szCs w:val="28"/>
                <w:lang w:val="ru-RU"/>
              </w:rPr>
              <m:t>3</m:t>
            </m:r>
          </m:sub>
        </m:sSub>
        <m:r>
          <w:rPr>
            <w:rFonts w:ascii="Cambria Math" w:hAnsi="Cambria Math" w:cs="Times New Roman"/>
            <w:sz w:val="28"/>
            <w:szCs w:val="28"/>
            <w:lang w:val="ru-RU"/>
          </w:rPr>
          <m:t>(k)</m:t>
        </m:r>
      </m:oMath>
      <w:r w:rsidRPr="006537AC">
        <w:rPr>
          <w:rFonts w:ascii="Times New Roman" w:hAnsi="Times New Roman" w:cs="Times New Roman"/>
          <w:sz w:val="28"/>
          <w:szCs w:val="28"/>
          <w:lang w:val="ru-RU"/>
        </w:rPr>
        <w:t xml:space="preserve"> обозначает количество разложений k на множители как произведение трех</w:t>
      </w:r>
    </w:p>
    <w:p w:rsidR="007731C2"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чисел. Покажите, что если</w:t>
      </w:r>
    </w:p>
    <w:p w:rsidR="00D224AB" w:rsidRPr="00D224AB" w:rsidRDefault="00D224AB" w:rsidP="007731C2">
      <w:pPr>
        <w:jc w:val="both"/>
        <w:rPr>
          <w:rFonts w:ascii="Times New Roman" w:eastAsiaTheme="minorEastAsia" w:hAnsi="Times New Roman" w:cs="Times New Roman"/>
          <w:sz w:val="28"/>
          <w:szCs w:val="28"/>
          <w:lang w:val="ru-RU"/>
        </w:rPr>
      </w:pPr>
      <m:oMathPara>
        <m:oMath>
          <m:r>
            <w:rPr>
              <w:rFonts w:ascii="Cambria Math" w:hAnsi="Cambria Math" w:cs="Times New Roman"/>
              <w:sz w:val="28"/>
              <w:szCs w:val="28"/>
              <w:lang w:val="ru-RU"/>
            </w:rPr>
            <w:lastRenderedPageBreak/>
            <m:t>g=</m:t>
          </m:r>
          <m:d>
            <m:dPr>
              <m:ctrlPr>
                <w:rPr>
                  <w:rFonts w:ascii="Cambria Math" w:hAnsi="Cambria Math" w:cs="Times New Roman"/>
                  <w:i/>
                  <w:sz w:val="28"/>
                  <w:szCs w:val="28"/>
                  <w:lang w:val="ru-RU"/>
                </w:rPr>
              </m:ctrlPr>
            </m:dPr>
            <m:e>
              <m:r>
                <w:rPr>
                  <w:rFonts w:ascii="Cambria Math" w:hAnsi="Cambria Math" w:cs="Times New Roman"/>
                  <w:sz w:val="28"/>
                  <w:szCs w:val="28"/>
                  <w:lang w:val="ru-RU"/>
                </w:rPr>
                <m:t>x</m:t>
              </m:r>
            </m:e>
          </m:d>
          <m:r>
            <w:rPr>
              <w:rFonts w:ascii="Cambria Math" w:hAnsi="Cambria Math" w:cs="Times New Roman"/>
              <w:sz w:val="28"/>
              <w:szCs w:val="28"/>
              <w:lang w:val="ru-RU"/>
            </w:rPr>
            <m:t>=</m:t>
          </m:r>
          <m:nary>
            <m:naryPr>
              <m:chr m:val="∑"/>
              <m:limLoc m:val="undOvr"/>
              <m:ctrlPr>
                <w:rPr>
                  <w:rFonts w:ascii="Cambria Math" w:hAnsi="Cambria Math" w:cs="Times New Roman"/>
                  <w:i/>
                  <w:sz w:val="28"/>
                  <w:szCs w:val="28"/>
                  <w:lang w:val="ru-RU"/>
                </w:rPr>
              </m:ctrlPr>
            </m:naryPr>
            <m:sub>
              <m:r>
                <w:rPr>
                  <w:rFonts w:ascii="Cambria Math" w:hAnsi="Cambria Math" w:cs="Times New Roman"/>
                  <w:sz w:val="28"/>
                  <w:szCs w:val="28"/>
                  <w:lang w:val="ru-RU"/>
                </w:rPr>
                <m:t>m=1</m:t>
              </m:r>
            </m:sub>
            <m:sup>
              <m:r>
                <w:rPr>
                  <w:rFonts w:ascii="Cambria Math" w:hAnsi="Cambria Math" w:cs="Times New Roman"/>
                  <w:sz w:val="28"/>
                  <w:szCs w:val="28"/>
                  <w:lang w:val="ru-RU"/>
                </w:rPr>
                <m:t>∞</m:t>
              </m:r>
            </m:sup>
            <m:e>
              <m:r>
                <w:rPr>
                  <w:rFonts w:ascii="Cambria Math" w:hAnsi="Cambria Math" w:cs="Times New Roman"/>
                  <w:sz w:val="28"/>
                  <w:szCs w:val="28"/>
                  <w:lang w:val="ru-RU"/>
                </w:rPr>
                <m:t>f</m:t>
              </m:r>
              <m:d>
                <m:dPr>
                  <m:ctrlPr>
                    <w:rPr>
                      <w:rFonts w:ascii="Cambria Math" w:hAnsi="Cambria Math" w:cs="Times New Roman"/>
                      <w:i/>
                      <w:sz w:val="28"/>
                      <w:szCs w:val="28"/>
                      <w:lang w:val="ru-RU"/>
                    </w:rPr>
                  </m:ctrlPr>
                </m:dPr>
                <m:e>
                  <m:r>
                    <w:rPr>
                      <w:rFonts w:ascii="Cambria Math" w:hAnsi="Cambria Math" w:cs="Times New Roman"/>
                      <w:sz w:val="28"/>
                      <w:szCs w:val="28"/>
                      <w:lang w:val="ru-RU"/>
                    </w:rPr>
                    <m:t>mx</m:t>
                  </m:r>
                </m:e>
              </m:d>
              <m:r>
                <w:rPr>
                  <w:rFonts w:ascii="Cambria Math" w:hAnsi="Cambria Math" w:cs="Times New Roman"/>
                  <w:sz w:val="28"/>
                  <w:szCs w:val="28"/>
                  <w:lang w:val="ru-RU"/>
                </w:rPr>
                <m:t>,</m:t>
              </m:r>
            </m:e>
          </m:nary>
        </m:oMath>
      </m:oMathPara>
    </w:p>
    <w:p w:rsidR="00D224AB" w:rsidRDefault="00D224AB" w:rsidP="007731C2">
      <w:pPr>
        <w:jc w:val="both"/>
        <w:rPr>
          <w:rFonts w:ascii="Times New Roman" w:eastAsiaTheme="minorEastAsia" w:hAnsi="Times New Roman" w:cs="Times New Roman"/>
          <w:sz w:val="28"/>
          <w:szCs w:val="28"/>
          <w:lang w:val="ru-RU"/>
        </w:rPr>
      </w:pPr>
    </w:p>
    <w:p w:rsidR="00D224AB" w:rsidRPr="006537AC" w:rsidRDefault="00D224AB" w:rsidP="007731C2">
      <w:pPr>
        <w:jc w:val="both"/>
        <w:rPr>
          <w:rFonts w:ascii="Times New Roman" w:hAnsi="Times New Roman" w:cs="Times New Roman"/>
          <w:sz w:val="28"/>
          <w:szCs w:val="28"/>
          <w:lang w:val="ru-RU"/>
        </w:rPr>
      </w:pPr>
      <m:oMathPara>
        <m:oMath>
          <m:r>
            <w:rPr>
              <w:rFonts w:ascii="Cambria Math" w:hAnsi="Cambria Math" w:cs="Times New Roman"/>
              <w:sz w:val="28"/>
              <w:szCs w:val="28"/>
              <w:lang w:val="ru-RU"/>
            </w:rPr>
            <m:t>f</m:t>
          </m:r>
          <m:d>
            <m:dPr>
              <m:ctrlPr>
                <w:rPr>
                  <w:rFonts w:ascii="Cambria Math" w:hAnsi="Cambria Math" w:cs="Times New Roman"/>
                  <w:i/>
                  <w:sz w:val="28"/>
                  <w:szCs w:val="28"/>
                  <w:lang w:val="ru-RU"/>
                </w:rPr>
              </m:ctrlPr>
            </m:dPr>
            <m:e>
              <m:r>
                <w:rPr>
                  <w:rFonts w:ascii="Cambria Math" w:hAnsi="Cambria Math" w:cs="Times New Roman"/>
                  <w:sz w:val="28"/>
                  <w:szCs w:val="28"/>
                  <w:lang w:val="ru-RU"/>
                </w:rPr>
                <m:t>x</m:t>
              </m:r>
            </m:e>
          </m:d>
          <m:r>
            <w:rPr>
              <w:rFonts w:ascii="Cambria Math" w:hAnsi="Cambria Math" w:cs="Times New Roman"/>
              <w:sz w:val="28"/>
              <w:szCs w:val="28"/>
              <w:lang w:val="ru-RU"/>
            </w:rPr>
            <m:t>=</m:t>
          </m:r>
          <m:nary>
            <m:naryPr>
              <m:chr m:val="∑"/>
              <m:limLoc m:val="undOvr"/>
              <m:ctrlPr>
                <w:rPr>
                  <w:rFonts w:ascii="Cambria Math" w:hAnsi="Cambria Math" w:cs="Times New Roman"/>
                  <w:i/>
                  <w:sz w:val="28"/>
                  <w:szCs w:val="28"/>
                  <w:lang w:val="ru-RU"/>
                </w:rPr>
              </m:ctrlPr>
            </m:naryPr>
            <m:sub>
              <m:r>
                <w:rPr>
                  <w:rFonts w:ascii="Cambria Math" w:hAnsi="Cambria Math" w:cs="Times New Roman"/>
                  <w:sz w:val="28"/>
                  <w:szCs w:val="28"/>
                  <w:lang w:val="ru-RU"/>
                </w:rPr>
                <m:t>n=1</m:t>
              </m:r>
            </m:sub>
            <m:sup>
              <m:r>
                <w:rPr>
                  <w:rFonts w:ascii="Cambria Math" w:hAnsi="Cambria Math" w:cs="Times New Roman"/>
                  <w:sz w:val="28"/>
                  <w:szCs w:val="28"/>
                  <w:lang w:val="ru-RU"/>
                </w:rPr>
                <m:t>∞</m:t>
              </m:r>
            </m:sup>
            <m:e>
              <m:r>
                <w:rPr>
                  <w:rFonts w:ascii="Cambria Math" w:hAnsi="Cambria Math" w:cs="Times New Roman"/>
                  <w:sz w:val="28"/>
                  <w:szCs w:val="28"/>
                  <w:lang w:val="ru-RU"/>
                </w:rPr>
                <m:t>μ</m:t>
              </m:r>
              <m:d>
                <m:dPr>
                  <m:ctrlPr>
                    <w:rPr>
                      <w:rFonts w:ascii="Cambria Math" w:hAnsi="Cambria Math" w:cs="Times New Roman"/>
                      <w:i/>
                      <w:sz w:val="28"/>
                      <w:szCs w:val="28"/>
                      <w:lang w:val="ru-RU"/>
                    </w:rPr>
                  </m:ctrlPr>
                </m:dPr>
                <m:e>
                  <m:r>
                    <w:rPr>
                      <w:rFonts w:ascii="Cambria Math" w:hAnsi="Cambria Math" w:cs="Times New Roman"/>
                      <w:sz w:val="28"/>
                      <w:szCs w:val="28"/>
                      <w:lang w:val="ru-RU"/>
                    </w:rPr>
                    <m:t>n</m:t>
                  </m:r>
                </m:e>
              </m:d>
              <m:r>
                <w:rPr>
                  <w:rFonts w:ascii="Cambria Math" w:hAnsi="Cambria Math" w:cs="Times New Roman"/>
                  <w:sz w:val="28"/>
                  <w:szCs w:val="28"/>
                  <w:lang w:val="ru-RU"/>
                </w:rPr>
                <m:t>g(nx)</m:t>
              </m:r>
            </m:e>
          </m:nary>
        </m:oMath>
      </m:oMathPara>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и наоборот.</w:t>
      </w:r>
    </w:p>
    <w:p w:rsidR="007731C2" w:rsidRPr="00D224AB" w:rsidRDefault="007731C2" w:rsidP="007731C2">
      <w:pPr>
        <w:jc w:val="both"/>
        <w:rPr>
          <w:rFonts w:ascii="Times New Roman" w:hAnsi="Times New Roman" w:cs="Times New Roman"/>
          <w:i/>
          <w:sz w:val="28"/>
          <w:szCs w:val="28"/>
          <w:lang w:val="ru-RU"/>
        </w:rPr>
      </w:pPr>
      <w:r w:rsidRPr="006537AC">
        <w:rPr>
          <w:rFonts w:ascii="Times New Roman" w:hAnsi="Times New Roman" w:cs="Times New Roman"/>
          <w:sz w:val="28"/>
          <w:szCs w:val="28"/>
          <w:lang w:val="ru-RU"/>
        </w:rPr>
        <w:t xml:space="preserve">Упражнение 1.1.11 Пусть </w:t>
      </w:r>
      <m:oMath>
        <m:r>
          <w:rPr>
            <w:rFonts w:ascii="Cambria Math" w:hAnsi="Cambria Math" w:cs="Times New Roman"/>
            <w:sz w:val="28"/>
            <w:szCs w:val="28"/>
            <w:lang w:val="ru-RU"/>
          </w:rPr>
          <m:t>λ(n)</m:t>
        </m:r>
      </m:oMath>
      <w:r w:rsidRPr="006537AC">
        <w:rPr>
          <w:rFonts w:ascii="Times New Roman" w:hAnsi="Times New Roman" w:cs="Times New Roman"/>
          <w:sz w:val="28"/>
          <w:szCs w:val="28"/>
          <w:lang w:val="ru-RU"/>
        </w:rPr>
        <w:t xml:space="preserve"> обозначает функцию Лиувилля, заданную через </w:t>
      </w:r>
      <w:r w:rsidR="00D224AB" w:rsidRPr="00D224AB">
        <w:rPr>
          <w:rFonts w:ascii="Times New Roman" w:hAnsi="Times New Roman" w:cs="Times New Roman"/>
          <w:sz w:val="28"/>
          <w:szCs w:val="28"/>
          <w:lang w:val="ru-RU"/>
        </w:rPr>
        <w:t xml:space="preserve">         </w:t>
      </w:r>
      <m:oMath>
        <m:r>
          <w:rPr>
            <w:rFonts w:ascii="Cambria Math" w:hAnsi="Cambria Math" w:cs="Times New Roman"/>
            <w:sz w:val="28"/>
            <w:szCs w:val="28"/>
            <w:lang w:val="ru-RU"/>
          </w:rPr>
          <m:t xml:space="preserve">                                                    λ(n) =(-</m:t>
        </m:r>
        <m:sSup>
          <m:sSupPr>
            <m:ctrlPr>
              <w:rPr>
                <w:rFonts w:ascii="Cambria Math" w:hAnsi="Cambria Math" w:cs="Times New Roman"/>
                <w:i/>
                <w:sz w:val="28"/>
                <w:szCs w:val="28"/>
                <w:lang w:val="ru-RU"/>
              </w:rPr>
            </m:ctrlPr>
          </m:sSupPr>
          <m:e>
            <m:r>
              <w:rPr>
                <w:rFonts w:ascii="Cambria Math" w:hAnsi="Cambria Math" w:cs="Times New Roman"/>
                <w:sz w:val="28"/>
                <w:szCs w:val="28"/>
                <w:lang w:val="ru-RU"/>
              </w:rPr>
              <m:t>1)</m:t>
            </m:r>
          </m:e>
          <m:sup>
            <m:r>
              <w:rPr>
                <w:rFonts w:ascii="Cambria Math" w:hAnsi="Cambria Math" w:cs="Times New Roman"/>
                <w:sz w:val="28"/>
                <w:szCs w:val="28"/>
                <w:lang w:val="ru-RU"/>
              </w:rPr>
              <m:t>Ω(n)</m:t>
            </m:r>
          </m:sup>
        </m:sSup>
      </m:oMath>
      <w:r w:rsidR="00D224AB" w:rsidRPr="00D224AB">
        <w:rPr>
          <w:rFonts w:ascii="Times New Roman" w:eastAsiaTheme="minorEastAsia" w:hAnsi="Times New Roman" w:cs="Times New Roman"/>
          <w:sz w:val="28"/>
          <w:szCs w:val="28"/>
          <w:lang w:val="ru-RU"/>
        </w:rPr>
        <w:t xml:space="preserve">     </w:t>
      </w:r>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 где Ω(n) - общее число (считая кратность) простых</w:t>
      </w:r>
    </w:p>
    <w:p w:rsidR="007731C2"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 xml:space="preserve">множителей n. </w:t>
      </w:r>
      <w:r w:rsidR="00D224AB" w:rsidRPr="006537AC">
        <w:rPr>
          <w:rFonts w:ascii="Times New Roman" w:hAnsi="Times New Roman" w:cs="Times New Roman"/>
          <w:sz w:val="28"/>
          <w:szCs w:val="28"/>
          <w:lang w:val="ru-RU"/>
        </w:rPr>
        <w:t>Показывать,</w:t>
      </w:r>
      <w:r w:rsidRPr="006537AC">
        <w:rPr>
          <w:rFonts w:ascii="Times New Roman" w:hAnsi="Times New Roman" w:cs="Times New Roman"/>
          <w:sz w:val="28"/>
          <w:szCs w:val="28"/>
          <w:lang w:val="ru-RU"/>
        </w:rPr>
        <w:t xml:space="preserve"> что</w:t>
      </w:r>
    </w:p>
    <w:p w:rsidR="00D224AB" w:rsidRPr="00D224AB" w:rsidRDefault="00000000" w:rsidP="007731C2">
      <w:pPr>
        <w:jc w:val="both"/>
        <w:rPr>
          <w:rFonts w:ascii="Times New Roman" w:hAnsi="Times New Roman" w:cs="Times New Roman"/>
          <w:sz w:val="28"/>
          <w:szCs w:val="28"/>
        </w:rPr>
      </w:pPr>
      <m:oMathPara>
        <m:oMath>
          <m:nary>
            <m:naryPr>
              <m:chr m:val="∑"/>
              <m:limLoc m:val="undOvr"/>
              <m:supHide m:val="1"/>
              <m:ctrlPr>
                <w:rPr>
                  <w:rFonts w:ascii="Cambria Math" w:hAnsi="Cambria Math" w:cs="Times New Roman"/>
                  <w:i/>
                  <w:sz w:val="28"/>
                  <w:szCs w:val="28"/>
                  <w:lang w:val="ru-RU"/>
                </w:rPr>
              </m:ctrlPr>
            </m:naryPr>
            <m:sub>
              <m:r>
                <w:rPr>
                  <w:rFonts w:ascii="Cambria Math" w:hAnsi="Cambria Math" w:cs="Times New Roman"/>
                  <w:sz w:val="28"/>
                  <w:szCs w:val="28"/>
                  <w:lang w:val="ru-RU"/>
                </w:rPr>
                <m:t>dn</m:t>
              </m:r>
            </m:sub>
            <m:sup/>
            <m:e>
              <m:r>
                <w:rPr>
                  <w:rFonts w:ascii="Cambria Math" w:hAnsi="Cambria Math" w:cs="Times New Roman"/>
                  <w:sz w:val="28"/>
                  <w:szCs w:val="28"/>
                  <w:lang w:val="ru-RU"/>
                </w:rPr>
                <m:t>⋀</m:t>
              </m:r>
              <m:d>
                <m:dPr>
                  <m:ctrlPr>
                    <w:rPr>
                      <w:rFonts w:ascii="Cambria Math" w:hAnsi="Cambria Math" w:cs="Times New Roman"/>
                      <w:i/>
                      <w:sz w:val="28"/>
                      <w:szCs w:val="28"/>
                      <w:lang w:val="ru-RU"/>
                    </w:rPr>
                  </m:ctrlPr>
                </m:dPr>
                <m:e>
                  <m:r>
                    <w:rPr>
                      <w:rFonts w:ascii="Cambria Math" w:hAnsi="Cambria Math" w:cs="Times New Roman"/>
                      <w:sz w:val="28"/>
                      <w:szCs w:val="28"/>
                      <w:lang w:val="ru-RU"/>
                    </w:rPr>
                    <m:t>d</m:t>
                  </m:r>
                </m:e>
              </m:d>
              <m:r>
                <w:rPr>
                  <w:rFonts w:ascii="Cambria Math" w:hAnsi="Cambria Math" w:cs="Times New Roman"/>
                  <w:sz w:val="28"/>
                  <w:szCs w:val="28"/>
                  <w:lang w:val="ru-RU"/>
                </w:rPr>
                <m:t>=</m:t>
              </m:r>
              <m:d>
                <m:dPr>
                  <m:begChr m:val="{"/>
                  <m:endChr m:val=""/>
                  <m:ctrlPr>
                    <w:rPr>
                      <w:rFonts w:ascii="Cambria Math" w:hAnsi="Cambria Math" w:cs="Times New Roman"/>
                      <w:i/>
                      <w:sz w:val="28"/>
                      <w:szCs w:val="28"/>
                      <w:lang w:val="ru-RU"/>
                    </w:rPr>
                  </m:ctrlPr>
                </m:dPr>
                <m:e>
                  <m:eqArr>
                    <m:eqArrPr>
                      <m:ctrlPr>
                        <w:rPr>
                          <w:rFonts w:ascii="Cambria Math" w:hAnsi="Cambria Math" w:cs="Times New Roman"/>
                          <w:i/>
                          <w:sz w:val="28"/>
                          <w:szCs w:val="28"/>
                          <w:lang w:val="ru-RU"/>
                        </w:rPr>
                      </m:ctrlPr>
                    </m:eqArrPr>
                    <m:e>
                      <m:r>
                        <w:rPr>
                          <w:rFonts w:ascii="Cambria Math" w:hAnsi="Cambria Math" w:cs="Times New Roman"/>
                          <w:sz w:val="28"/>
                          <w:szCs w:val="28"/>
                          <w:lang w:val="ru-RU"/>
                        </w:rPr>
                        <m:t>1</m:t>
                      </m:r>
                    </m:e>
                    <m:e>
                      <m:r>
                        <w:rPr>
                          <w:rFonts w:ascii="Cambria Math" w:hAnsi="Cambria Math" w:cs="Times New Roman"/>
                          <w:sz w:val="28"/>
                          <w:szCs w:val="28"/>
                          <w:lang w:val="ru-RU"/>
                        </w:rPr>
                        <m:t>0</m:t>
                      </m:r>
                    </m:e>
                  </m:eqArr>
                </m:e>
              </m:d>
            </m:e>
          </m:nary>
        </m:oMath>
      </m:oMathPara>
    </w:p>
    <w:p w:rsidR="007731C2" w:rsidRPr="006537AC" w:rsidRDefault="007731C2" w:rsidP="007731C2">
      <w:pPr>
        <w:jc w:val="both"/>
        <w:rPr>
          <w:rFonts w:ascii="Times New Roman" w:hAnsi="Times New Roman" w:cs="Times New Roman"/>
          <w:sz w:val="28"/>
          <w:szCs w:val="28"/>
          <w:lang w:val="ru-RU"/>
        </w:rPr>
      </w:pPr>
      <w:r w:rsidRPr="006537AC">
        <w:rPr>
          <w:rFonts w:ascii="Times New Roman" w:hAnsi="Times New Roman" w:cs="Times New Roman"/>
          <w:sz w:val="28"/>
          <w:szCs w:val="28"/>
          <w:lang w:val="ru-RU"/>
        </w:rPr>
        <w:t>1, если n - квадрат,</w:t>
      </w:r>
      <w:r w:rsidR="00D224AB" w:rsidRPr="00D224AB">
        <w:rPr>
          <w:rFonts w:ascii="Times New Roman" w:hAnsi="Times New Roman" w:cs="Times New Roman"/>
          <w:sz w:val="28"/>
          <w:szCs w:val="28"/>
          <w:lang w:val="ru-RU"/>
        </w:rPr>
        <w:t xml:space="preserve"> </w:t>
      </w:r>
      <w:r w:rsidRPr="006537AC">
        <w:rPr>
          <w:rFonts w:ascii="Times New Roman" w:hAnsi="Times New Roman" w:cs="Times New Roman"/>
          <w:sz w:val="28"/>
          <w:szCs w:val="28"/>
          <w:lang w:val="ru-RU"/>
        </w:rPr>
        <w:t>в противном случае 0.</w:t>
      </w: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183F35" w:rsidRDefault="00183F35" w:rsidP="00E201A8">
      <w:pPr>
        <w:jc w:val="both"/>
        <w:rPr>
          <w:rFonts w:ascii="Times New Roman" w:hAnsi="Times New Roman" w:cs="Times New Roman"/>
          <w:sz w:val="28"/>
          <w:szCs w:val="28"/>
          <w:lang w:val="ru-RU"/>
        </w:rPr>
      </w:pPr>
    </w:p>
    <w:p w:rsidR="00E201A8" w:rsidRDefault="00E201A8" w:rsidP="00E201A8">
      <w:pPr>
        <w:jc w:val="both"/>
        <w:rPr>
          <w:rFonts w:ascii="Times New Roman" w:hAnsi="Times New Roman" w:cs="Times New Roman"/>
          <w:b/>
          <w:bCs/>
          <w:sz w:val="28"/>
          <w:szCs w:val="28"/>
          <w:lang w:val="ru-RU"/>
        </w:rPr>
      </w:pPr>
      <w:r w:rsidRPr="00900014">
        <w:rPr>
          <w:rFonts w:ascii="Times New Roman" w:hAnsi="Times New Roman" w:cs="Times New Roman"/>
          <w:b/>
          <w:bCs/>
          <w:sz w:val="28"/>
          <w:szCs w:val="28"/>
          <w:lang w:val="ru-RU"/>
        </w:rPr>
        <w:lastRenderedPageBreak/>
        <w:t>1.1История возникновения теории чисел</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Простые числа в арифметических прогрессиях</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В 1837 году Дирихле с помощью остроумного аналитического метода доказал, что существует</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бесконечно много простых чисел в арифметической прогрессии</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a, a + q, a + 2q, a + 3q, ...</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в котором a и q не имеют общего множителя, а q является простым числом. Общий</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случай для произвольного q был завершен им только позже, в 1840 году, когда</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он закончил доказывать свою знаменитую формулу числа классов. На</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самом деле, многие придерживаются мнения, что предмет аналитической теории чисел</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начинается с этих двух статей. Также точно будет сказать, что</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здесь начинается теория характеров конечных абелевых групп.</w:t>
      </w:r>
    </w:p>
    <w:p w:rsidR="00183F35" w:rsidRPr="00183F35" w:rsidRDefault="00183F35" w:rsidP="00183F35">
      <w:pPr>
        <w:spacing w:line="360" w:lineRule="auto"/>
        <w:jc w:val="both"/>
        <w:rPr>
          <w:rFonts w:ascii="Times New Roman" w:hAnsi="Times New Roman" w:cs="Times New Roman"/>
          <w:sz w:val="28"/>
          <w:szCs w:val="28"/>
          <w:lang w:val="ru-RU"/>
        </w:rPr>
      </w:pPr>
      <w:r w:rsidRPr="00183F35">
        <w:rPr>
          <w:rFonts w:ascii="Times New Roman" w:hAnsi="Times New Roman" w:cs="Times New Roman"/>
          <w:sz w:val="28"/>
          <w:szCs w:val="28"/>
          <w:lang w:val="ru-RU"/>
        </w:rPr>
        <w:t>В этой главе мы выведем теорему Дирихле, не совсем следуя его подходу, но, по крайней мере, изначально прослеживая его вдохновение.</w:t>
      </w:r>
    </w:p>
    <w:p w:rsidR="00183F35" w:rsidRDefault="00183F35" w:rsidP="00183F35">
      <w:pPr>
        <w:pStyle w:val="a8"/>
        <w:spacing w:before="0" w:beforeAutospacing="0" w:after="0" w:afterAutospacing="0" w:line="360" w:lineRule="auto"/>
        <w:jc w:val="both"/>
        <w:textAlignment w:val="baseline"/>
        <w:rPr>
          <w:sz w:val="28"/>
          <w:szCs w:val="28"/>
        </w:rPr>
      </w:pPr>
      <w:r w:rsidRPr="00183F35">
        <w:rPr>
          <w:sz w:val="28"/>
          <w:szCs w:val="28"/>
          <w:lang w:val="ru-RU"/>
        </w:rPr>
        <w:t xml:space="preserve">Математический анализ можно назвать математикой непрерывно изменяющихся величин; поэтому на первый взгляд может показаться странным, что при решении чисто теоретико-числовых задач такая математика может быть полезной. Первым, кто стал систематически использовать весьма мощные аналитические методы в арифметике, был П.Дирихле (1805–1859). </w:t>
      </w:r>
      <w:r w:rsidRPr="00183F35">
        <w:rPr>
          <w:sz w:val="28"/>
          <w:szCs w:val="28"/>
        </w:rPr>
        <w:t>Исходя из свойств «рядов Дирихле»</w:t>
      </w:r>
    </w:p>
    <w:p w:rsidR="004979B2" w:rsidRDefault="004979B2" w:rsidP="00183F35">
      <w:pPr>
        <w:pStyle w:val="a8"/>
        <w:spacing w:before="0" w:beforeAutospacing="0" w:after="0" w:afterAutospacing="0" w:line="360" w:lineRule="auto"/>
        <w:jc w:val="both"/>
        <w:textAlignment w:val="baseline"/>
        <w:rPr>
          <w:sz w:val="28"/>
          <w:szCs w:val="28"/>
        </w:rPr>
      </w:pPr>
    </w:p>
    <w:p w:rsidR="00183F35" w:rsidRPr="00183F35" w:rsidRDefault="00000000" w:rsidP="00183F35">
      <w:pPr>
        <w:pStyle w:val="a8"/>
        <w:spacing w:before="0" w:beforeAutospacing="0" w:after="0" w:afterAutospacing="0" w:line="360" w:lineRule="auto"/>
        <w:jc w:val="both"/>
        <w:textAlignment w:val="baseline"/>
        <w:rPr>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1</m:t>
                  </m:r>
                </m:sub>
              </m:sSub>
            </m:num>
            <m:den>
              <m:sSup>
                <m:sSupPr>
                  <m:ctrlPr>
                    <w:rPr>
                      <w:rFonts w:ascii="Cambria Math" w:hAnsi="Cambria Math"/>
                      <w:i/>
                      <w:sz w:val="28"/>
                      <w:szCs w:val="28"/>
                    </w:rPr>
                  </m:ctrlPr>
                </m:sSupPr>
                <m:e>
                  <m:r>
                    <w:rPr>
                      <w:rFonts w:ascii="Cambria Math" w:hAnsi="Cambria Math"/>
                      <w:sz w:val="28"/>
                      <w:szCs w:val="28"/>
                    </w:rPr>
                    <m:t>1</m:t>
                  </m:r>
                </m:e>
                <m:sup>
                  <m:r>
                    <w:rPr>
                      <w:rFonts w:ascii="Cambria Math" w:hAnsi="Cambria Math"/>
                      <w:sz w:val="28"/>
                      <w:szCs w:val="28"/>
                    </w:rPr>
                    <m:t>5</m:t>
                  </m:r>
                </m:sup>
              </m:sSup>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2</m:t>
                  </m:r>
                </m:sub>
              </m:sSub>
            </m:num>
            <m:den>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5</m:t>
                  </m:r>
                </m:sup>
              </m:sSup>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n</m:t>
                  </m:r>
                </m:sub>
              </m:sSub>
            </m:num>
            <m:den>
              <m:sSup>
                <m:sSupPr>
                  <m:ctrlPr>
                    <w:rPr>
                      <w:rFonts w:ascii="Cambria Math" w:hAnsi="Cambria Math"/>
                      <w:i/>
                      <w:sz w:val="28"/>
                      <w:szCs w:val="28"/>
                    </w:rPr>
                  </m:ctrlPr>
                </m:sSupPr>
                <m:e>
                  <m:r>
                    <w:rPr>
                      <w:rFonts w:ascii="Cambria Math" w:hAnsi="Cambria Math"/>
                      <w:sz w:val="28"/>
                      <w:szCs w:val="28"/>
                    </w:rPr>
                    <m:t>n</m:t>
                  </m:r>
                </m:e>
                <m:sup>
                  <m:r>
                    <w:rPr>
                      <w:rFonts w:ascii="Cambria Math" w:hAnsi="Cambria Math"/>
                      <w:sz w:val="28"/>
                      <w:szCs w:val="28"/>
                    </w:rPr>
                    <m:t>5</m:t>
                  </m:r>
                </m:sup>
              </m:sSup>
            </m:den>
          </m:f>
          <m:r>
            <w:rPr>
              <w:rFonts w:ascii="Cambria Math" w:hAnsi="Cambria Math"/>
              <w:sz w:val="28"/>
              <w:szCs w:val="28"/>
            </w:rPr>
            <m:t>+∙∙∙,</m:t>
          </m:r>
        </m:oMath>
      </m:oMathPara>
    </w:p>
    <w:p w:rsidR="00183F35" w:rsidRPr="00183F35" w:rsidRDefault="00183F35" w:rsidP="00183F35">
      <w:pPr>
        <w:pStyle w:val="a8"/>
        <w:spacing w:before="0" w:beforeAutospacing="0" w:after="0" w:afterAutospacing="0" w:line="360" w:lineRule="auto"/>
        <w:jc w:val="both"/>
        <w:textAlignment w:val="baseline"/>
        <w:rPr>
          <w:sz w:val="28"/>
          <w:szCs w:val="28"/>
        </w:rPr>
      </w:pPr>
    </w:p>
    <w:p w:rsidR="00183F35" w:rsidRPr="00183F35" w:rsidRDefault="00183F35" w:rsidP="00183F35">
      <w:pPr>
        <w:pStyle w:val="a8"/>
        <w:spacing w:before="0" w:beforeAutospacing="0" w:after="0" w:afterAutospacing="0" w:line="360" w:lineRule="auto"/>
        <w:jc w:val="both"/>
        <w:textAlignment w:val="baseline"/>
        <w:rPr>
          <w:sz w:val="28"/>
          <w:szCs w:val="28"/>
          <w:lang w:val="ru-RU"/>
        </w:rPr>
      </w:pPr>
      <w:r w:rsidRPr="00183F35">
        <w:rPr>
          <w:sz w:val="28"/>
          <w:szCs w:val="28"/>
          <w:lang w:val="ru-RU"/>
        </w:rPr>
        <w:t>рассматриваемых как функции переменной</w:t>
      </w:r>
      <w:r w:rsidRPr="00183F35">
        <w:rPr>
          <w:sz w:val="28"/>
          <w:szCs w:val="28"/>
        </w:rPr>
        <w:t> </w:t>
      </w:r>
      <w:r w:rsidRPr="00183F35">
        <w:rPr>
          <w:i/>
          <w:iCs/>
          <w:sz w:val="28"/>
          <w:szCs w:val="28"/>
        </w:rPr>
        <w:t>s</w:t>
      </w:r>
      <w:r w:rsidRPr="00183F35">
        <w:rPr>
          <w:sz w:val="28"/>
          <w:szCs w:val="28"/>
          <w:lang w:val="ru-RU"/>
        </w:rPr>
        <w:t xml:space="preserve">, он показал, что если НОД </w:t>
      </w:r>
      <m:oMath>
        <m:r>
          <w:rPr>
            <w:rFonts w:ascii="Cambria Math" w:hAnsi="Cambria Math"/>
            <w:sz w:val="28"/>
            <w:szCs w:val="28"/>
            <w:lang w:val="ru-RU"/>
          </w:rPr>
          <m:t>(</m:t>
        </m:r>
        <m:r>
          <w:rPr>
            <w:rFonts w:ascii="Cambria Math" w:hAnsi="Cambria Math"/>
            <w:sz w:val="28"/>
            <w:szCs w:val="28"/>
          </w:rPr>
          <m:t>a</m:t>
        </m:r>
        <m:r>
          <w:rPr>
            <w:rFonts w:ascii="Cambria Math" w:hAnsi="Cambria Math"/>
            <w:sz w:val="28"/>
            <w:szCs w:val="28"/>
            <w:lang w:val="ru-RU"/>
          </w:rPr>
          <m:t>,</m:t>
        </m:r>
        <m:r>
          <w:rPr>
            <w:rFonts w:ascii="Cambria Math" w:hAnsi="Cambria Math"/>
            <w:sz w:val="28"/>
            <w:szCs w:val="28"/>
          </w:rPr>
          <m:t>m</m:t>
        </m:r>
        <m:r>
          <w:rPr>
            <w:rFonts w:ascii="Cambria Math" w:hAnsi="Cambria Math"/>
            <w:sz w:val="28"/>
            <w:szCs w:val="28"/>
            <w:lang w:val="ru-RU"/>
          </w:rPr>
          <m:t>) = 1,</m:t>
        </m:r>
      </m:oMath>
      <w:r w:rsidRPr="00183F35">
        <w:rPr>
          <w:sz w:val="28"/>
          <w:szCs w:val="28"/>
          <w:lang w:val="ru-RU"/>
        </w:rPr>
        <w:t xml:space="preserve"> то существует бесконечно много простых чисел вида</w:t>
      </w:r>
      <w:r w:rsidRPr="00183F35">
        <w:rPr>
          <w:sz w:val="28"/>
          <w:szCs w:val="28"/>
        </w:rPr>
        <w:t> </w:t>
      </w:r>
      <w:r w:rsidRPr="00183F35">
        <w:rPr>
          <w:i/>
          <w:iCs/>
          <w:sz w:val="28"/>
          <w:szCs w:val="28"/>
        </w:rPr>
        <w:t>p</w:t>
      </w:r>
      <w:r w:rsidRPr="00183F35">
        <w:rPr>
          <w:sz w:val="28"/>
          <w:szCs w:val="28"/>
        </w:rPr>
        <w:t> </w:t>
      </w:r>
      <w:r w:rsidRPr="00183F35">
        <w:rPr>
          <w:sz w:val="28"/>
          <w:szCs w:val="28"/>
          <w:bdr w:val="none" w:sz="0" w:space="0" w:color="auto" w:frame="1"/>
          <w:lang w:val="ru-RU"/>
        </w:rPr>
        <w:t>є</w:t>
      </w:r>
      <w:r w:rsidRPr="00183F35">
        <w:rPr>
          <w:sz w:val="28"/>
          <w:szCs w:val="28"/>
        </w:rPr>
        <w:t> </w:t>
      </w:r>
      <w:r w:rsidRPr="00183F35">
        <w:rPr>
          <w:i/>
          <w:iCs/>
          <w:sz w:val="28"/>
          <w:szCs w:val="28"/>
        </w:rPr>
        <w:t>a</w:t>
      </w:r>
      <w:r w:rsidRPr="00183F35">
        <w:rPr>
          <w:sz w:val="28"/>
          <w:szCs w:val="28"/>
        </w:rPr>
        <w:t> </w:t>
      </w:r>
      <w:r w:rsidR="004979B2" w:rsidRPr="004979B2">
        <w:rPr>
          <w:sz w:val="28"/>
          <w:szCs w:val="28"/>
          <w:lang w:val="ru-RU"/>
        </w:rPr>
        <w:t>(</w:t>
      </w:r>
      <w:r w:rsidR="004979B2" w:rsidRPr="00183F35">
        <w:rPr>
          <w:sz w:val="28"/>
          <w:szCs w:val="28"/>
        </w:rPr>
        <w:t>m</w:t>
      </w:r>
      <w:r w:rsidRPr="00183F35">
        <w:rPr>
          <w:sz w:val="28"/>
          <w:szCs w:val="28"/>
          <w:lang w:val="ru-RU"/>
        </w:rPr>
        <w:t xml:space="preserve">) (таким образом, существует бесконечно много простых чисел вида </w:t>
      </w:r>
      <m:oMath>
        <m:r>
          <w:rPr>
            <w:rFonts w:ascii="Cambria Math" w:hAnsi="Cambria Math"/>
            <w:sz w:val="28"/>
            <w:szCs w:val="28"/>
            <w:lang w:val="ru-RU"/>
          </w:rPr>
          <m:t>4</m:t>
        </m:r>
        <m:r>
          <w:rPr>
            <w:rFonts w:ascii="Cambria Math" w:hAnsi="Cambria Math"/>
            <w:sz w:val="28"/>
            <w:szCs w:val="28"/>
          </w:rPr>
          <m:t>k </m:t>
        </m:r>
        <m:r>
          <w:rPr>
            <w:rFonts w:ascii="Cambria Math" w:hAnsi="Cambria Math"/>
            <w:sz w:val="28"/>
            <w:szCs w:val="28"/>
            <w:lang w:val="ru-RU"/>
          </w:rPr>
          <m:t>+ 1</m:t>
        </m:r>
      </m:oMath>
      <w:r w:rsidRPr="00183F35">
        <w:rPr>
          <w:sz w:val="28"/>
          <w:szCs w:val="28"/>
          <w:lang w:val="ru-RU"/>
        </w:rPr>
        <w:t>, а также бесконечно много простых чисел вида 4</w:t>
      </w:r>
      <w:r w:rsidRPr="00183F35">
        <w:rPr>
          <w:i/>
          <w:iCs/>
          <w:sz w:val="28"/>
          <w:szCs w:val="28"/>
        </w:rPr>
        <w:t>k</w:t>
      </w:r>
      <w:r w:rsidRPr="00183F35">
        <w:rPr>
          <w:sz w:val="28"/>
          <w:szCs w:val="28"/>
        </w:rPr>
        <w:t> </w:t>
      </w:r>
      <w:r w:rsidRPr="00183F35">
        <w:rPr>
          <w:sz w:val="28"/>
          <w:szCs w:val="28"/>
          <w:lang w:val="ru-RU"/>
        </w:rPr>
        <w:t xml:space="preserve">+ 3). Частный случай ряда Дирихле </w:t>
      </w:r>
      <w:r w:rsidR="004979B2" w:rsidRPr="004979B2">
        <w:rPr>
          <w:sz w:val="28"/>
          <w:szCs w:val="28"/>
          <w:lang w:val="ru-RU"/>
        </w:rPr>
        <w:t>1 + 2</w:t>
      </w:r>
      <w:r w:rsidR="004979B2" w:rsidRPr="004979B2">
        <w:rPr>
          <w:sz w:val="28"/>
          <w:szCs w:val="28"/>
          <w:bdr w:val="none" w:sz="0" w:space="0" w:color="auto" w:frame="1"/>
          <w:vertAlign w:val="superscript"/>
          <w:lang w:val="ru-RU"/>
        </w:rPr>
        <w:t>–</w:t>
      </w:r>
      <w:r w:rsidR="004979B2" w:rsidRPr="004979B2">
        <w:rPr>
          <w:iCs/>
          <w:sz w:val="28"/>
          <w:szCs w:val="28"/>
          <w:bdr w:val="none" w:sz="0" w:space="0" w:color="auto" w:frame="1"/>
          <w:vertAlign w:val="superscript"/>
        </w:rPr>
        <w:t>s</w:t>
      </w:r>
      <w:r w:rsidR="004979B2" w:rsidRPr="004979B2">
        <w:rPr>
          <w:sz w:val="28"/>
          <w:szCs w:val="28"/>
        </w:rPr>
        <w:t> </w:t>
      </w:r>
      <w:r w:rsidR="004979B2" w:rsidRPr="004979B2">
        <w:rPr>
          <w:sz w:val="28"/>
          <w:szCs w:val="28"/>
          <w:lang w:val="ru-RU"/>
        </w:rPr>
        <w:t>+ 3</w:t>
      </w:r>
      <w:r w:rsidR="004979B2" w:rsidRPr="004979B2">
        <w:rPr>
          <w:sz w:val="28"/>
          <w:szCs w:val="28"/>
          <w:bdr w:val="none" w:sz="0" w:space="0" w:color="auto" w:frame="1"/>
          <w:vertAlign w:val="superscript"/>
          <w:lang w:val="ru-RU"/>
        </w:rPr>
        <w:t>–</w:t>
      </w:r>
      <w:r w:rsidR="004979B2" w:rsidRPr="004979B2">
        <w:rPr>
          <w:iCs/>
          <w:sz w:val="28"/>
          <w:szCs w:val="28"/>
          <w:bdr w:val="none" w:sz="0" w:space="0" w:color="auto" w:frame="1"/>
          <w:vertAlign w:val="superscript"/>
        </w:rPr>
        <w:t>s</w:t>
      </w:r>
      <w:r w:rsidR="004979B2" w:rsidRPr="004979B2">
        <w:rPr>
          <w:sz w:val="28"/>
          <w:szCs w:val="28"/>
        </w:rPr>
        <w:t> </w:t>
      </w:r>
      <w:r w:rsidR="004979B2" w:rsidRPr="004979B2">
        <w:rPr>
          <w:sz w:val="28"/>
          <w:szCs w:val="28"/>
          <w:lang w:val="ru-RU"/>
        </w:rPr>
        <w:t>+...</w:t>
      </w:r>
      <w:r w:rsidRPr="004979B2">
        <w:rPr>
          <w:sz w:val="28"/>
          <w:szCs w:val="28"/>
          <w:lang w:val="ru-RU"/>
        </w:rPr>
        <w:t xml:space="preserve"> </w:t>
      </w:r>
      <w:r w:rsidRPr="00183F35">
        <w:rPr>
          <w:sz w:val="28"/>
          <w:szCs w:val="28"/>
          <w:lang w:val="ru-RU"/>
        </w:rPr>
        <w:t>получил название дзета-функция Римана</w:t>
      </w:r>
      <w:r w:rsidRPr="00183F35">
        <w:rPr>
          <w:sz w:val="28"/>
          <w:szCs w:val="28"/>
        </w:rPr>
        <w:t> </w:t>
      </w:r>
      <w:r w:rsidRPr="00183F35">
        <w:rPr>
          <w:i/>
          <w:iCs/>
          <w:sz w:val="28"/>
          <w:szCs w:val="28"/>
          <w:bdr w:val="none" w:sz="0" w:space="0" w:color="auto" w:frame="1"/>
        </w:rPr>
        <w:t>z</w:t>
      </w:r>
      <w:r w:rsidRPr="00183F35">
        <w:rPr>
          <w:sz w:val="28"/>
          <w:szCs w:val="28"/>
        </w:rPr>
        <w:t> </w:t>
      </w:r>
      <w:r w:rsidRPr="00183F35">
        <w:rPr>
          <w:sz w:val="28"/>
          <w:szCs w:val="28"/>
          <w:lang w:val="ru-RU"/>
        </w:rPr>
        <w:t>(</w:t>
      </w:r>
      <w:r w:rsidRPr="00183F35">
        <w:rPr>
          <w:i/>
          <w:iCs/>
          <w:sz w:val="28"/>
          <w:szCs w:val="28"/>
        </w:rPr>
        <w:t>s</w:t>
      </w:r>
      <w:r w:rsidRPr="00183F35">
        <w:rPr>
          <w:sz w:val="28"/>
          <w:szCs w:val="28"/>
          <w:lang w:val="ru-RU"/>
        </w:rPr>
        <w:t>) в честь Б.Римана (1826–1866), который исследовал ее свойства при комплексном</w:t>
      </w:r>
      <w:r w:rsidRPr="00183F35">
        <w:rPr>
          <w:sz w:val="28"/>
          <w:szCs w:val="28"/>
        </w:rPr>
        <w:t> </w:t>
      </w:r>
      <w:r w:rsidRPr="00183F35">
        <w:rPr>
          <w:i/>
          <w:iCs/>
          <w:sz w:val="28"/>
          <w:szCs w:val="28"/>
        </w:rPr>
        <w:t>s</w:t>
      </w:r>
      <w:r w:rsidRPr="00183F35">
        <w:rPr>
          <w:sz w:val="28"/>
          <w:szCs w:val="28"/>
          <w:lang w:val="ru-RU"/>
        </w:rPr>
        <w:t>, чтобы проанализировать распределение простых чисел. Задача состоит в следующем: если</w:t>
      </w:r>
      <w:r w:rsidRPr="00183F35">
        <w:rPr>
          <w:sz w:val="28"/>
          <w:szCs w:val="28"/>
        </w:rPr>
        <w:t> </w:t>
      </w:r>
      <w:r w:rsidRPr="00183F35">
        <w:rPr>
          <w:i/>
          <w:iCs/>
          <w:sz w:val="28"/>
          <w:szCs w:val="28"/>
          <w:bdr w:val="none" w:sz="0" w:space="0" w:color="auto" w:frame="1"/>
        </w:rPr>
        <w:t>p</w:t>
      </w:r>
      <w:r w:rsidRPr="00183F35">
        <w:rPr>
          <w:sz w:val="28"/>
          <w:szCs w:val="28"/>
        </w:rPr>
        <w:t> </w:t>
      </w:r>
      <w:r w:rsidRPr="00183F35">
        <w:rPr>
          <w:sz w:val="28"/>
          <w:szCs w:val="28"/>
          <w:lang w:val="ru-RU"/>
        </w:rPr>
        <w:t>(</w:t>
      </w:r>
      <w:r w:rsidRPr="00183F35">
        <w:rPr>
          <w:i/>
          <w:iCs/>
          <w:sz w:val="28"/>
          <w:szCs w:val="28"/>
        </w:rPr>
        <w:t>x</w:t>
      </w:r>
      <w:r w:rsidRPr="00183F35">
        <w:rPr>
          <w:sz w:val="28"/>
          <w:szCs w:val="28"/>
          <w:lang w:val="ru-RU"/>
        </w:rPr>
        <w:t>) обозначает число простых чисел, не превышающих</w:t>
      </w:r>
      <w:r w:rsidRPr="00183F35">
        <w:rPr>
          <w:sz w:val="28"/>
          <w:szCs w:val="28"/>
        </w:rPr>
        <w:t> </w:t>
      </w:r>
      <w:r w:rsidRPr="00183F35">
        <w:rPr>
          <w:i/>
          <w:iCs/>
          <w:sz w:val="28"/>
          <w:szCs w:val="28"/>
        </w:rPr>
        <w:t>x</w:t>
      </w:r>
      <w:r w:rsidRPr="00183F35">
        <w:rPr>
          <w:sz w:val="28"/>
          <w:szCs w:val="28"/>
          <w:lang w:val="ru-RU"/>
        </w:rPr>
        <w:t>, то как велико значение</w:t>
      </w:r>
      <w:r w:rsidRPr="00183F35">
        <w:rPr>
          <w:sz w:val="28"/>
          <w:szCs w:val="28"/>
        </w:rPr>
        <w:t> </w:t>
      </w:r>
      <w:r w:rsidRPr="00183F35">
        <w:rPr>
          <w:i/>
          <w:iCs/>
          <w:sz w:val="28"/>
          <w:szCs w:val="28"/>
          <w:bdr w:val="none" w:sz="0" w:space="0" w:color="auto" w:frame="1"/>
        </w:rPr>
        <w:t>p</w:t>
      </w:r>
      <w:r w:rsidRPr="00183F35">
        <w:rPr>
          <w:sz w:val="28"/>
          <w:szCs w:val="28"/>
        </w:rPr>
        <w:t> </w:t>
      </w:r>
      <w:r w:rsidRPr="00183F35">
        <w:rPr>
          <w:sz w:val="28"/>
          <w:szCs w:val="28"/>
          <w:lang w:val="ru-RU"/>
        </w:rPr>
        <w:t>(</w:t>
      </w:r>
      <w:r w:rsidRPr="00183F35">
        <w:rPr>
          <w:i/>
          <w:iCs/>
          <w:sz w:val="28"/>
          <w:szCs w:val="28"/>
        </w:rPr>
        <w:t>x</w:t>
      </w:r>
      <w:r w:rsidRPr="00183F35">
        <w:rPr>
          <w:sz w:val="28"/>
          <w:szCs w:val="28"/>
          <w:lang w:val="ru-RU"/>
        </w:rPr>
        <w:t>) при больших значениях</w:t>
      </w:r>
      <w:r w:rsidRPr="00183F35">
        <w:rPr>
          <w:sz w:val="28"/>
          <w:szCs w:val="28"/>
        </w:rPr>
        <w:t> </w:t>
      </w:r>
      <w:r w:rsidRPr="00183F35">
        <w:rPr>
          <w:i/>
          <w:iCs/>
          <w:sz w:val="28"/>
          <w:szCs w:val="28"/>
        </w:rPr>
        <w:t>x</w:t>
      </w:r>
      <w:r w:rsidRPr="00183F35">
        <w:rPr>
          <w:sz w:val="28"/>
          <w:szCs w:val="28"/>
          <w:lang w:val="ru-RU"/>
        </w:rPr>
        <w:t>? В 1798 А.Лежандр высказал предположение, согласно которому отношение</w:t>
      </w:r>
      <w:r w:rsidRPr="00183F35">
        <w:rPr>
          <w:sz w:val="28"/>
          <w:szCs w:val="28"/>
        </w:rPr>
        <w:t> </w:t>
      </w:r>
      <w:r w:rsidRPr="00183F35">
        <w:rPr>
          <w:i/>
          <w:iCs/>
          <w:sz w:val="28"/>
          <w:szCs w:val="28"/>
          <w:bdr w:val="none" w:sz="0" w:space="0" w:color="auto" w:frame="1"/>
        </w:rPr>
        <w:t>p</w:t>
      </w:r>
      <w:r w:rsidRPr="00183F35">
        <w:rPr>
          <w:sz w:val="28"/>
          <w:szCs w:val="28"/>
          <w:lang w:val="ru-RU"/>
        </w:rPr>
        <w:t>(</w:t>
      </w:r>
      <w:r w:rsidRPr="00183F35">
        <w:rPr>
          <w:i/>
          <w:iCs/>
          <w:sz w:val="28"/>
          <w:szCs w:val="28"/>
        </w:rPr>
        <w:t>x</w:t>
      </w:r>
      <w:r w:rsidRPr="00183F35">
        <w:rPr>
          <w:sz w:val="28"/>
          <w:szCs w:val="28"/>
          <w:lang w:val="ru-RU"/>
        </w:rPr>
        <w:t>) к</w:t>
      </w:r>
      <w:r w:rsidRPr="00183F35">
        <w:rPr>
          <w:sz w:val="28"/>
          <w:szCs w:val="28"/>
        </w:rPr>
        <w:t> </w:t>
      </w:r>
      <w:r w:rsidRPr="00183F35">
        <w:rPr>
          <w:i/>
          <w:iCs/>
          <w:sz w:val="28"/>
          <w:szCs w:val="28"/>
        </w:rPr>
        <w:t>x</w:t>
      </w:r>
      <w:r w:rsidRPr="00183F35">
        <w:rPr>
          <w:sz w:val="28"/>
          <w:szCs w:val="28"/>
          <w:lang w:val="ru-RU"/>
        </w:rPr>
        <w:t>/</w:t>
      </w:r>
      <w:r w:rsidRPr="00183F35">
        <w:rPr>
          <w:sz w:val="28"/>
          <w:szCs w:val="28"/>
        </w:rPr>
        <w:t>log </w:t>
      </w:r>
      <w:r w:rsidRPr="00183F35">
        <w:rPr>
          <w:i/>
          <w:iCs/>
          <w:sz w:val="28"/>
          <w:szCs w:val="28"/>
        </w:rPr>
        <w:t>x</w:t>
      </w:r>
      <w:r w:rsidRPr="00183F35">
        <w:rPr>
          <w:sz w:val="28"/>
          <w:szCs w:val="28"/>
        </w:rPr>
        <w:t> </w:t>
      </w:r>
      <w:r w:rsidRPr="00183F35">
        <w:rPr>
          <w:sz w:val="28"/>
          <w:szCs w:val="28"/>
          <w:lang w:val="ru-RU"/>
        </w:rPr>
        <w:t>(где логарифм берется по основанию</w:t>
      </w:r>
      <w:r w:rsidRPr="00183F35">
        <w:rPr>
          <w:sz w:val="28"/>
          <w:szCs w:val="28"/>
        </w:rPr>
        <w:t> </w:t>
      </w:r>
      <w:r w:rsidRPr="00183F35">
        <w:rPr>
          <w:i/>
          <w:iCs/>
          <w:sz w:val="28"/>
          <w:szCs w:val="28"/>
        </w:rPr>
        <w:t>e</w:t>
      </w:r>
      <w:r w:rsidRPr="00183F35">
        <w:rPr>
          <w:sz w:val="28"/>
          <w:szCs w:val="28"/>
          <w:lang w:val="ru-RU"/>
        </w:rPr>
        <w:t>) приближенно равно 1 и с возрастанием</w:t>
      </w:r>
      <w:r w:rsidRPr="00183F35">
        <w:rPr>
          <w:sz w:val="28"/>
          <w:szCs w:val="28"/>
        </w:rPr>
        <w:t> </w:t>
      </w:r>
      <w:r w:rsidRPr="00183F35">
        <w:rPr>
          <w:i/>
          <w:iCs/>
          <w:sz w:val="28"/>
          <w:szCs w:val="28"/>
        </w:rPr>
        <w:t>x</w:t>
      </w:r>
      <w:r w:rsidRPr="00183F35">
        <w:rPr>
          <w:sz w:val="28"/>
          <w:szCs w:val="28"/>
        </w:rPr>
        <w:t> </w:t>
      </w:r>
      <w:r w:rsidRPr="00183F35">
        <w:rPr>
          <w:sz w:val="28"/>
          <w:szCs w:val="28"/>
          <w:lang w:val="ru-RU"/>
        </w:rPr>
        <w:t>стремится к 1. Частичный результат был получен в 1851</w:t>
      </w:r>
      <w:r w:rsidRPr="00183F35">
        <w:rPr>
          <w:sz w:val="28"/>
          <w:szCs w:val="28"/>
        </w:rPr>
        <w:t> </w:t>
      </w:r>
      <w:hyperlink r:id="rId7" w:history="1">
        <w:r w:rsidRPr="00183F35">
          <w:rPr>
            <w:rStyle w:val="aa"/>
            <w:color w:val="auto"/>
            <w:sz w:val="28"/>
            <w:szCs w:val="28"/>
            <w:bdr w:val="none" w:sz="0" w:space="0" w:color="auto" w:frame="1"/>
            <w:lang w:val="ru-RU"/>
          </w:rPr>
          <w:t>П.Л.Чебышёвым</w:t>
        </w:r>
      </w:hyperlink>
      <w:r w:rsidRPr="00183F35">
        <w:rPr>
          <w:sz w:val="28"/>
          <w:szCs w:val="28"/>
        </w:rPr>
        <w:t> </w:t>
      </w:r>
      <w:r w:rsidRPr="00183F35">
        <w:rPr>
          <w:sz w:val="28"/>
          <w:szCs w:val="28"/>
          <w:lang w:val="ru-RU"/>
        </w:rPr>
        <w:t>(1821–1894), но полностью гипотеза Лежандра, т.н. «теорема о простых числах», была доказана лишь в 1896 с помощью методов, основанных на работе Римана (независимо Ж.Адамаром и Ш. де ла Валле Пуссеном). В 20 в. в области аналитической теории чисел было сделано немало, однако многие, казалось бы, легкие вопросы относительно простых чисел по-прежнему остаются без ответа. Например, поныне неизвестно, существует ли бесконечно много «пар простых чисел», т.е. пар последовательных простых чисел, таких, как 101 и 103. Существует еще одна до сих пор недоказанная гипотеза Римана, она касается комплексных чисел, являющихся нулями дзета-функции, и занимает настолько важное место во всей теории, что многие доказанные и опубликованные теоремы содержат слова «Если гипотеза Римана верна, то...».</w:t>
      </w:r>
    </w:p>
    <w:p w:rsidR="00183F35" w:rsidRPr="00183F35" w:rsidRDefault="00183F35" w:rsidP="00183F35">
      <w:pPr>
        <w:pStyle w:val="a8"/>
        <w:spacing w:before="0" w:beforeAutospacing="0" w:after="0" w:afterAutospacing="0" w:line="360" w:lineRule="auto"/>
        <w:jc w:val="both"/>
        <w:textAlignment w:val="baseline"/>
        <w:rPr>
          <w:sz w:val="28"/>
          <w:szCs w:val="28"/>
          <w:lang w:val="ru-RU"/>
        </w:rPr>
      </w:pPr>
      <w:r w:rsidRPr="00183F35">
        <w:rPr>
          <w:sz w:val="28"/>
          <w:szCs w:val="28"/>
          <w:lang w:val="ru-RU"/>
        </w:rPr>
        <w:lastRenderedPageBreak/>
        <w:t>Аналитические методы широко применяются и в аддитивной теории чисел, занимающейся представлениями чисел в виде сумм определенного вида. Аналитические методы были существенно использованы Гильбертом в его решении проблемы Варинга, о которой упоминалось выше. Попытки придать теореме Гильберта количественный характер с помощью оценки числа</w:t>
      </w:r>
      <w:r w:rsidRPr="00183F35">
        <w:rPr>
          <w:sz w:val="28"/>
          <w:szCs w:val="28"/>
        </w:rPr>
        <w:t> </w:t>
      </w:r>
      <w:r w:rsidRPr="00183F35">
        <w:rPr>
          <w:i/>
          <w:iCs/>
          <w:sz w:val="28"/>
          <w:szCs w:val="28"/>
        </w:rPr>
        <w:t>k</w:t>
      </w:r>
      <w:r w:rsidRPr="00183F35">
        <w:rPr>
          <w:sz w:val="28"/>
          <w:szCs w:val="28"/>
          <w:lang w:val="ru-RU"/>
        </w:rPr>
        <w:t>-х степеней, необходимых для представления всех целых чисел, привели в 1920-х и 1930-х годах Г.Харди и Дж.Литлвуда к созданию</w:t>
      </w:r>
      <w:r w:rsidRPr="00183F35">
        <w:rPr>
          <w:sz w:val="28"/>
          <w:szCs w:val="28"/>
        </w:rPr>
        <w:t> </w:t>
      </w:r>
      <w:r w:rsidRPr="00183F35">
        <w:rPr>
          <w:i/>
          <w:iCs/>
          <w:sz w:val="28"/>
          <w:szCs w:val="28"/>
          <w:lang w:val="ru-RU"/>
        </w:rPr>
        <w:t>кругового метода</w:t>
      </w:r>
      <w:r w:rsidRPr="00183F35">
        <w:rPr>
          <w:sz w:val="28"/>
          <w:szCs w:val="28"/>
          <w:lang w:val="ru-RU"/>
        </w:rPr>
        <w:t>, усовершенствованного далее И.М.Виноградовым (1891–1983). Эти методы нашли применение в аддитивной теории простых чисел, например, при доказательстве теоремы Виноградова о том, что каждое достаточно большое нечетное число</w:t>
      </w:r>
    </w:p>
    <w:p w:rsidR="00183F35" w:rsidRPr="00183F35" w:rsidRDefault="00183F35" w:rsidP="00183F35">
      <w:pPr>
        <w:spacing w:line="360" w:lineRule="auto"/>
        <w:jc w:val="both"/>
        <w:rPr>
          <w:rFonts w:ascii="Times New Roman" w:hAnsi="Times New Roman" w:cs="Times New Roman"/>
          <w:sz w:val="28"/>
          <w:szCs w:val="28"/>
          <w:lang w:val="ru-RU"/>
        </w:rPr>
      </w:pPr>
    </w:p>
    <w:p w:rsidR="00A47BE6" w:rsidRPr="00900014" w:rsidRDefault="00A47BE6"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183F35" w:rsidRDefault="00183F35" w:rsidP="00E201A8">
      <w:pPr>
        <w:jc w:val="both"/>
        <w:rPr>
          <w:rFonts w:ascii="Times New Roman" w:hAnsi="Times New Roman" w:cs="Times New Roman"/>
          <w:b/>
          <w:bCs/>
          <w:sz w:val="28"/>
          <w:szCs w:val="28"/>
          <w:lang w:val="ru-RU"/>
        </w:rPr>
      </w:pPr>
    </w:p>
    <w:p w:rsidR="004979B2" w:rsidRDefault="004979B2" w:rsidP="00E201A8">
      <w:pPr>
        <w:jc w:val="both"/>
        <w:rPr>
          <w:rFonts w:ascii="Times New Roman" w:hAnsi="Times New Roman" w:cs="Times New Roman"/>
          <w:b/>
          <w:bCs/>
          <w:sz w:val="28"/>
          <w:szCs w:val="28"/>
          <w:lang w:val="ru-RU"/>
        </w:rPr>
      </w:pPr>
    </w:p>
    <w:p w:rsidR="004979B2" w:rsidRDefault="004979B2" w:rsidP="00E201A8">
      <w:pPr>
        <w:jc w:val="both"/>
        <w:rPr>
          <w:rFonts w:ascii="Times New Roman" w:hAnsi="Times New Roman" w:cs="Times New Roman"/>
          <w:b/>
          <w:bCs/>
          <w:sz w:val="28"/>
          <w:szCs w:val="28"/>
          <w:lang w:val="ru-RU"/>
        </w:rPr>
      </w:pPr>
    </w:p>
    <w:p w:rsidR="004979B2" w:rsidRDefault="004979B2" w:rsidP="00E201A8">
      <w:pPr>
        <w:jc w:val="both"/>
        <w:rPr>
          <w:rFonts w:ascii="Times New Roman" w:hAnsi="Times New Roman" w:cs="Times New Roman"/>
          <w:b/>
          <w:bCs/>
          <w:sz w:val="28"/>
          <w:szCs w:val="28"/>
          <w:lang w:val="ru-RU"/>
        </w:rPr>
      </w:pPr>
    </w:p>
    <w:p w:rsidR="004979B2" w:rsidRDefault="004979B2" w:rsidP="00E201A8">
      <w:pPr>
        <w:jc w:val="both"/>
        <w:rPr>
          <w:rFonts w:ascii="Times New Roman" w:hAnsi="Times New Roman" w:cs="Times New Roman"/>
          <w:b/>
          <w:bCs/>
          <w:sz w:val="28"/>
          <w:szCs w:val="28"/>
          <w:lang w:val="ru-RU"/>
        </w:rPr>
      </w:pPr>
    </w:p>
    <w:p w:rsidR="00E201A8" w:rsidRDefault="00E201A8" w:rsidP="00E201A8">
      <w:pPr>
        <w:jc w:val="both"/>
        <w:rPr>
          <w:rFonts w:ascii="Times New Roman" w:hAnsi="Times New Roman" w:cs="Times New Roman"/>
          <w:b/>
          <w:bCs/>
          <w:sz w:val="28"/>
          <w:szCs w:val="28"/>
          <w:lang w:val="ru-RU"/>
        </w:rPr>
      </w:pPr>
      <w:r w:rsidRPr="00900014">
        <w:rPr>
          <w:rFonts w:ascii="Times New Roman" w:hAnsi="Times New Roman" w:cs="Times New Roman"/>
          <w:b/>
          <w:bCs/>
          <w:sz w:val="28"/>
          <w:szCs w:val="28"/>
          <w:lang w:val="ru-RU"/>
        </w:rPr>
        <w:lastRenderedPageBreak/>
        <w:t xml:space="preserve">1.2Проблема Гольдбаха </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Теория чисел — это раздел математики, занимающийся преимущественно изучением натуральных и целых чисел и их свойств, часто с привлечением методов математического анализа и других разделов математики. Теория чисел содержит множество проблем, попытки решения которых предпринимались математиками в течение десятков, а иногда даже сотен лет, но которые пока так и остаются открытыми. Далее приведены некоторые из наиболее известных нерешённых проблем: проблема Ризеля, проблема Серпинского, гипотеза Артина, гипотеза Лежандра, гипотеза Брокарда, гипотеза Полиньяка, гипотеза Гильбрайта, гипотеза Буняковского, гипотеза Диксона, сильная проблема Гольдбаха, слабая проблема Гольдбаха. Две последние проблемы представляют особый интерес для нас. Сформулированы они несколько сотен лет назад, но до сих пор, даже при нынешнем, невероятно высоком уровне развития вычислительной техники, одна из них остается недоказанной полностью, а другая была доказана лишь в начале 2013 года. Несмотря на это, обе проблемы имеют крайне простые формулировки и на первый взгляд могут кому-то показаться не заслуживающими внимания, тем не менее проблемы Гольдбаха терзают умы математиков вот уже 270 лет, их безусловно можно поставить в один ряд с такими известными утверждениями как теорема Ферма и др.</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При исследовании проблемы Гольдбаха, в первую очередь, хотелось бы рассказать о двух выдающихся математиках, которые и положили начало гипотезе, не дающей покоя многим людям вот уже 270 лет. Во-первых, нужно упомянуть о человеке, именем которого и названо утверждение, это Кристиан Гольдбах. Гольдбах (1690—1764) много путешествовал, причем познакомился с выдающимися математиками и с некоторыми из них поддерживал </w:t>
      </w:r>
      <w:r w:rsidRPr="00183F35">
        <w:rPr>
          <w:rFonts w:ascii="Times New Roman" w:eastAsia="Times New Roman" w:hAnsi="Times New Roman" w:cs="Times New Roman"/>
          <w:color w:val="000000"/>
          <w:kern w:val="0"/>
          <w:sz w:val="28"/>
          <w:szCs w:val="28"/>
          <w:lang w:val="ru-RU"/>
          <w14:ligatures w14:val="none"/>
        </w:rPr>
        <w:lastRenderedPageBreak/>
        <w:t>деятельную переписку. Прожив некоторое время в Берлине, он в 1725 г. переселился в Петербург, где скоро был избран членом, а затем и секретарем Академии наук.</w:t>
      </w:r>
      <w:r w:rsidRPr="00183F35">
        <w:rPr>
          <w:rFonts w:ascii="Times New Roman" w:eastAsia="Times New Roman" w:hAnsi="Times New Roman" w:cs="Times New Roman"/>
          <w:color w:val="000000"/>
          <w:kern w:val="0"/>
          <w:sz w:val="28"/>
          <w:szCs w:val="28"/>
          <w14:ligatures w14:val="none"/>
        </w:rPr>
        <w:t> </w:t>
      </w:r>
      <w:r w:rsidRPr="00183F35">
        <w:rPr>
          <w:rFonts w:ascii="Times New Roman" w:eastAsia="Times New Roman" w:hAnsi="Times New Roman" w:cs="Times New Roman"/>
          <w:color w:val="000000"/>
          <w:kern w:val="0"/>
          <w:sz w:val="28"/>
          <w:szCs w:val="28"/>
          <w:lang w:val="ru-RU"/>
          <w14:ligatures w14:val="none"/>
        </w:rPr>
        <w:t xml:space="preserve"> Во-вторых, свою роль в формулировке и исследовании проблемы Гольдбах сыграл Леонард Эйлер. швейцарский, немецкий и российский математик и механик, внёсший фундаментальный вклад в развитие этих наук. Эйлер — автор более чем 850 работ. Эйлер вел активную научную переписку, насчитывающую свыше 3000 писем.</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Утверждение, которое мы хотели бы рассмотреть в этой работе, впервые было сформулировано Кристианом Гольдбахом в 1742 </w:t>
      </w:r>
      <w:r w:rsidR="00183F35" w:rsidRPr="00183F35">
        <w:rPr>
          <w:rFonts w:ascii="Times New Roman" w:eastAsia="Times New Roman" w:hAnsi="Times New Roman" w:cs="Times New Roman"/>
          <w:color w:val="000000"/>
          <w:kern w:val="0"/>
          <w:sz w:val="28"/>
          <w:szCs w:val="28"/>
          <w:lang w:val="ru-RU"/>
          <w14:ligatures w14:val="none"/>
        </w:rPr>
        <w:t>году</w:t>
      </w:r>
      <w:r w:rsidR="00183F35" w:rsidRPr="000C0AF8">
        <w:rPr>
          <w:rFonts w:ascii="Times New Roman" w:eastAsia="Times New Roman" w:hAnsi="Times New Roman" w:cs="Times New Roman"/>
          <w:color w:val="000000"/>
          <w:kern w:val="0"/>
          <w:sz w:val="28"/>
          <w:szCs w:val="28"/>
          <w:lang w:val="ru-RU"/>
          <w14:ligatures w14:val="none"/>
        </w:rPr>
        <w:t xml:space="preserve"> в</w:t>
      </w:r>
      <w:r w:rsidRPr="00183F35">
        <w:rPr>
          <w:rFonts w:ascii="Times New Roman" w:eastAsia="Times New Roman" w:hAnsi="Times New Roman" w:cs="Times New Roman"/>
          <w:color w:val="000000"/>
          <w:kern w:val="0"/>
          <w:sz w:val="28"/>
          <w:szCs w:val="28"/>
          <w:lang w:val="ru-RU"/>
          <w14:ligatures w14:val="none"/>
        </w:rPr>
        <w:t xml:space="preserve"> письме Леонарду Эйлеру, в котором Гольдбах высказал следующее предположение: «Каждое нечётное число, большее 5, можно представить в виде суммы трёх простых чисел». Эйлер заинтересовался проблемой и выдвинул более сильную гипотезу: «Каждое чётное число, большее двух, можно представить в виде суммы двух простых чисел». На рисунке 1 изображена так называемая «Комета Гольдбаха» — график, на котором отмечено количество разных вариантов представления чётных чисел в виде суммы двух простых. На рисунке 2 изображено схематическое разбиение нескольких первых четных чисел на сумму простых.</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noProof/>
          <w:color w:val="000000"/>
          <w:kern w:val="0"/>
          <w:sz w:val="28"/>
          <w:szCs w:val="28"/>
          <w14:ligatures w14:val="none"/>
        </w:rPr>
        <w:drawing>
          <wp:inline distT="0" distB="0" distL="0" distR="0">
            <wp:extent cx="2354580" cy="2125980"/>
            <wp:effectExtent l="0" t="0" r="7620" b="762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4580" cy="2125980"/>
                    </a:xfrm>
                    <a:prstGeom prst="rect">
                      <a:avLst/>
                    </a:prstGeom>
                    <a:noFill/>
                    <a:ln>
                      <a:noFill/>
                    </a:ln>
                  </pic:spPr>
                </pic:pic>
              </a:graphicData>
            </a:graphic>
          </wp:inline>
        </w:drawing>
      </w:r>
      <w:r w:rsidRPr="00183F35">
        <w:rPr>
          <w:rFonts w:ascii="Times New Roman" w:eastAsia="Times New Roman" w:hAnsi="Times New Roman" w:cs="Times New Roman"/>
          <w:color w:val="000000"/>
          <w:kern w:val="0"/>
          <w:sz w:val="28"/>
          <w:szCs w:val="28"/>
          <w14:ligatures w14:val="none"/>
        </w:rPr>
        <w:t>  </w:t>
      </w:r>
      <w:r w:rsidRPr="00183F35">
        <w:rPr>
          <w:rFonts w:ascii="Times New Roman" w:eastAsia="Times New Roman" w:hAnsi="Times New Roman" w:cs="Times New Roman"/>
          <w:noProof/>
          <w:color w:val="000000"/>
          <w:kern w:val="0"/>
          <w:sz w:val="28"/>
          <w:szCs w:val="28"/>
          <w14:ligatures w14:val="none"/>
        </w:rPr>
        <w:drawing>
          <wp:inline distT="0" distB="0" distL="0" distR="0">
            <wp:extent cx="2514600" cy="202692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2026920"/>
                    </a:xfrm>
                    <a:prstGeom prst="rect">
                      <a:avLst/>
                    </a:prstGeom>
                    <a:noFill/>
                    <a:ln>
                      <a:noFill/>
                    </a:ln>
                  </pic:spPr>
                </pic:pic>
              </a:graphicData>
            </a:graphic>
          </wp:inline>
        </w:drawing>
      </w:r>
    </w:p>
    <w:p w:rsidR="00A47BE6" w:rsidRPr="00183F35" w:rsidRDefault="00183F35"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0C0AF8">
        <w:rPr>
          <w:rFonts w:ascii="Times New Roman" w:eastAsia="Times New Roman" w:hAnsi="Times New Roman" w:cs="Times New Roman"/>
          <w:color w:val="000000"/>
          <w:kern w:val="0"/>
          <w:sz w:val="28"/>
          <w:szCs w:val="28"/>
          <w:lang w:val="ru-RU"/>
          <w14:ligatures w14:val="none"/>
        </w:rPr>
        <w:lastRenderedPageBreak/>
        <w:t xml:space="preserve">                          </w:t>
      </w:r>
      <w:r w:rsidR="00A47BE6" w:rsidRPr="00183F35">
        <w:rPr>
          <w:rFonts w:ascii="Times New Roman" w:eastAsia="Times New Roman" w:hAnsi="Times New Roman" w:cs="Times New Roman"/>
          <w:color w:val="000000"/>
          <w:kern w:val="0"/>
          <w:sz w:val="28"/>
          <w:szCs w:val="28"/>
          <w:lang w:val="ru-RU"/>
          <w14:ligatures w14:val="none"/>
        </w:rPr>
        <w:t>(Рис.1)</w:t>
      </w:r>
      <w:r w:rsidR="00A47BE6" w:rsidRPr="00183F35">
        <w:rPr>
          <w:rFonts w:ascii="Times New Roman" w:eastAsia="Times New Roman" w:hAnsi="Times New Roman" w:cs="Times New Roman"/>
          <w:color w:val="000000"/>
          <w:kern w:val="0"/>
          <w:sz w:val="28"/>
          <w:szCs w:val="28"/>
          <w14:ligatures w14:val="none"/>
        </w:rPr>
        <w:t> </w:t>
      </w:r>
      <w:r w:rsidRPr="000C0AF8">
        <w:rPr>
          <w:rFonts w:ascii="Times New Roman" w:eastAsia="Times New Roman" w:hAnsi="Times New Roman" w:cs="Times New Roman"/>
          <w:color w:val="000000"/>
          <w:kern w:val="0"/>
          <w:sz w:val="28"/>
          <w:szCs w:val="28"/>
          <w:lang w:val="ru-RU"/>
          <w14:ligatures w14:val="none"/>
        </w:rPr>
        <w:t xml:space="preserve">                             </w:t>
      </w:r>
      <w:r w:rsidR="00A47BE6" w:rsidRPr="00183F35">
        <w:rPr>
          <w:rFonts w:ascii="Times New Roman" w:eastAsia="Times New Roman" w:hAnsi="Times New Roman" w:cs="Times New Roman"/>
          <w:color w:val="000000"/>
          <w:kern w:val="0"/>
          <w:sz w:val="28"/>
          <w:szCs w:val="28"/>
          <w:lang w:val="ru-RU"/>
          <w14:ligatures w14:val="none"/>
        </w:rPr>
        <w:t xml:space="preserve"> (Рис2.)</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Первое утверждение называется тернарной проблемой Гольдбаха, второе — бинарной проблемой Гольдбаха (или проблемой Эйлера). Из справедливости утверждения бинарной проблемы Гольдбаха автоматически следует справедливость тернарной проблемы Гольдбаха: если каждое чётное число, начиная с 4, есть сумма двух простых чисел, то добавляя 3 к каждому чётному числу, можно получить все нечётные числа, начиная с 7. В таких случаях говорят, что утверждение в бинарной проблеме сильнее, чем в тернарной.</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Проблема Гольдбаха (в совокупности с гипотезой Римана) включена под номером 8 в список проблем Гильберта. Проблемы Гильберта — список из 23 кардинальных проблем математики, представленный Давидом Гильбертом на </w:t>
      </w:r>
      <w:r w:rsidRPr="00183F35">
        <w:rPr>
          <w:rFonts w:ascii="Times New Roman" w:eastAsia="Times New Roman" w:hAnsi="Times New Roman" w:cs="Times New Roman"/>
          <w:color w:val="000000"/>
          <w:kern w:val="0"/>
          <w:sz w:val="28"/>
          <w:szCs w:val="28"/>
          <w14:ligatures w14:val="none"/>
        </w:rPr>
        <w:t>II</w:t>
      </w:r>
      <w:r w:rsidRPr="00183F35">
        <w:rPr>
          <w:rFonts w:ascii="Times New Roman" w:eastAsia="Times New Roman" w:hAnsi="Times New Roman" w:cs="Times New Roman"/>
          <w:color w:val="000000"/>
          <w:kern w:val="0"/>
          <w:sz w:val="28"/>
          <w:szCs w:val="28"/>
          <w:lang w:val="ru-RU"/>
          <w14:ligatures w14:val="none"/>
        </w:rPr>
        <w:t xml:space="preserve"> Международном Конгрессе математиков в Париже в 1900 году. Тогда эти проблемы (охватывающие основания математики, алгебру, теорию чисел, геометрию, топологию, алгебраическую геометрию, группы Ли, </w:t>
      </w:r>
      <w:r w:rsidRPr="00183F35">
        <w:rPr>
          <w:rFonts w:ascii="Times New Roman" w:eastAsia="Times New Roman" w:hAnsi="Times New Roman" w:cs="Times New Roman"/>
          <w:kern w:val="0"/>
          <w:sz w:val="28"/>
          <w:szCs w:val="28"/>
          <w:lang w:val="ru-RU"/>
          <w14:ligatures w14:val="none"/>
        </w:rPr>
        <w:t>вещественный и комплексный анализ,</w:t>
      </w:r>
      <w:r w:rsidRPr="00183F35">
        <w:rPr>
          <w:rFonts w:ascii="Times New Roman" w:eastAsia="Times New Roman" w:hAnsi="Times New Roman" w:cs="Times New Roman"/>
          <w:kern w:val="0"/>
          <w:sz w:val="28"/>
          <w:szCs w:val="28"/>
          <w14:ligatures w14:val="none"/>
        </w:rPr>
        <w:t> </w:t>
      </w:r>
      <w:hyperlink r:id="rId10" w:tooltip="Дифференциал" w:history="1">
        <w:r w:rsidRPr="00183F35">
          <w:rPr>
            <w:rFonts w:ascii="Times New Roman" w:eastAsia="Times New Roman" w:hAnsi="Times New Roman" w:cs="Times New Roman"/>
            <w:kern w:val="0"/>
            <w:sz w:val="28"/>
            <w:szCs w:val="28"/>
            <w:lang w:val="ru-RU"/>
            <w14:ligatures w14:val="none"/>
          </w:rPr>
          <w:t>дифференциальные</w:t>
        </w:r>
      </w:hyperlink>
      <w:r w:rsidRPr="00183F35">
        <w:rPr>
          <w:rFonts w:ascii="Times New Roman" w:eastAsia="Times New Roman" w:hAnsi="Times New Roman" w:cs="Times New Roman"/>
          <w:kern w:val="0"/>
          <w:sz w:val="28"/>
          <w:szCs w:val="28"/>
          <w14:ligatures w14:val="none"/>
        </w:rPr>
        <w:t> </w:t>
      </w:r>
      <w:r w:rsidRPr="00183F35">
        <w:rPr>
          <w:rFonts w:ascii="Times New Roman" w:eastAsia="Times New Roman" w:hAnsi="Times New Roman" w:cs="Times New Roman"/>
          <w:kern w:val="0"/>
          <w:sz w:val="28"/>
          <w:szCs w:val="28"/>
          <w:lang w:val="ru-RU"/>
          <w14:ligatures w14:val="none"/>
        </w:rPr>
        <w:t>уравнения, математическую физику и теорию вероятностей, а также</w:t>
      </w:r>
      <w:r w:rsidRPr="00183F35">
        <w:rPr>
          <w:rFonts w:ascii="Times New Roman" w:eastAsia="Times New Roman" w:hAnsi="Times New Roman" w:cs="Times New Roman"/>
          <w:kern w:val="0"/>
          <w:sz w:val="28"/>
          <w:szCs w:val="28"/>
          <w14:ligatures w14:val="none"/>
        </w:rPr>
        <w:t> </w:t>
      </w:r>
      <w:hyperlink r:id="rId11" w:tooltip="Вариация" w:history="1">
        <w:r w:rsidRPr="00183F35">
          <w:rPr>
            <w:rFonts w:ascii="Times New Roman" w:eastAsia="Times New Roman" w:hAnsi="Times New Roman" w:cs="Times New Roman"/>
            <w:kern w:val="0"/>
            <w:sz w:val="28"/>
            <w:szCs w:val="28"/>
            <w:lang w:val="ru-RU"/>
            <w14:ligatures w14:val="none"/>
          </w:rPr>
          <w:t>вариационное</w:t>
        </w:r>
      </w:hyperlink>
      <w:r w:rsidRPr="00183F35">
        <w:rPr>
          <w:rFonts w:ascii="Times New Roman" w:eastAsia="Times New Roman" w:hAnsi="Times New Roman" w:cs="Times New Roman"/>
          <w:color w:val="000000"/>
          <w:kern w:val="0"/>
          <w:sz w:val="28"/>
          <w:szCs w:val="28"/>
          <w14:ligatures w14:val="none"/>
        </w:rPr>
        <w:t> </w:t>
      </w:r>
      <w:r w:rsidRPr="00183F35">
        <w:rPr>
          <w:rFonts w:ascii="Times New Roman" w:eastAsia="Times New Roman" w:hAnsi="Times New Roman" w:cs="Times New Roman"/>
          <w:color w:val="000000"/>
          <w:kern w:val="0"/>
          <w:sz w:val="28"/>
          <w:szCs w:val="28"/>
          <w:lang w:val="ru-RU"/>
          <w14:ligatures w14:val="none"/>
        </w:rPr>
        <w:t>исчисление) не были решены. На данный момент решены 16 проблем из 23.</w:t>
      </w:r>
      <w:r w:rsidRPr="00183F35">
        <w:rPr>
          <w:rFonts w:ascii="Times New Roman" w:eastAsia="Times New Roman" w:hAnsi="Times New Roman" w:cs="Times New Roman"/>
          <w:color w:val="000000"/>
          <w:kern w:val="0"/>
          <w:sz w:val="28"/>
          <w:szCs w:val="28"/>
          <w14:ligatures w14:val="none"/>
        </w:rPr>
        <w:t> </w:t>
      </w:r>
      <w:r w:rsidRPr="00183F35">
        <w:rPr>
          <w:rFonts w:ascii="Times New Roman" w:eastAsia="Times New Roman" w:hAnsi="Times New Roman" w:cs="Times New Roman"/>
          <w:color w:val="000000"/>
          <w:kern w:val="0"/>
          <w:sz w:val="28"/>
          <w:szCs w:val="28"/>
          <w:lang w:val="ru-RU"/>
          <w14:ligatures w14:val="none"/>
        </w:rPr>
        <w:t xml:space="preserve"> Как видно из всего вышесказанного, формулировка проблемы Гольдбаха, независимо тернарной или бинарной, крайне проста и доступна, даже для рядового ученика</w:t>
      </w:r>
      <w:r w:rsidRPr="00183F35">
        <w:rPr>
          <w:rFonts w:ascii="Times New Roman" w:eastAsia="Times New Roman" w:hAnsi="Times New Roman" w:cs="Times New Roman"/>
          <w:color w:val="000000"/>
          <w:kern w:val="0"/>
          <w:sz w:val="28"/>
          <w:szCs w:val="28"/>
          <w14:ligatures w14:val="none"/>
        </w:rPr>
        <w:t> </w:t>
      </w:r>
      <w:hyperlink r:id="rId12" w:tooltip="Средние школы" w:history="1">
        <w:r w:rsidRPr="00183F35">
          <w:rPr>
            <w:rFonts w:ascii="Times New Roman" w:eastAsia="Times New Roman" w:hAnsi="Times New Roman" w:cs="Times New Roman"/>
            <w:kern w:val="0"/>
            <w:sz w:val="28"/>
            <w:szCs w:val="28"/>
            <w:lang w:val="ru-RU"/>
            <w14:ligatures w14:val="none"/>
          </w:rPr>
          <w:t>средней школы</w:t>
        </w:r>
      </w:hyperlink>
      <w:r w:rsidRPr="00183F35">
        <w:rPr>
          <w:rFonts w:ascii="Times New Roman" w:eastAsia="Times New Roman" w:hAnsi="Times New Roman" w:cs="Times New Roman"/>
          <w:kern w:val="0"/>
          <w:sz w:val="28"/>
          <w:szCs w:val="28"/>
          <w:lang w:val="ru-RU"/>
          <w14:ligatures w14:val="none"/>
        </w:rPr>
        <w:t xml:space="preserve">. </w:t>
      </w:r>
      <w:r w:rsidRPr="00183F35">
        <w:rPr>
          <w:rFonts w:ascii="Times New Roman" w:eastAsia="Times New Roman" w:hAnsi="Times New Roman" w:cs="Times New Roman"/>
          <w:color w:val="000000"/>
          <w:kern w:val="0"/>
          <w:sz w:val="28"/>
          <w:szCs w:val="28"/>
          <w:lang w:val="ru-RU"/>
          <w14:ligatures w14:val="none"/>
        </w:rPr>
        <w:t xml:space="preserve">Однако, ее полного доказательства нет до сих пор, что делает проблему Гольдбаха очень популярной как среди математиков-любителей, пытающихся найти ее решение, так и в общемировой культуре. Вот уже 270 лет люди пытаются доказать </w:t>
      </w:r>
      <w:r w:rsidR="00183F35" w:rsidRPr="00183F35">
        <w:rPr>
          <w:rFonts w:ascii="Times New Roman" w:eastAsia="Times New Roman" w:hAnsi="Times New Roman" w:cs="Times New Roman"/>
          <w:color w:val="000000"/>
          <w:kern w:val="0"/>
          <w:sz w:val="28"/>
          <w:szCs w:val="28"/>
          <w:lang w:val="ru-RU"/>
          <w14:ligatures w14:val="none"/>
        </w:rPr>
        <w:t>утверждение,</w:t>
      </w:r>
      <w:r w:rsidRPr="00183F35">
        <w:rPr>
          <w:rFonts w:ascii="Times New Roman" w:eastAsia="Times New Roman" w:hAnsi="Times New Roman" w:cs="Times New Roman"/>
          <w:color w:val="000000"/>
          <w:kern w:val="0"/>
          <w:sz w:val="28"/>
          <w:szCs w:val="28"/>
          <w:lang w:val="ru-RU"/>
          <w14:ligatures w14:val="none"/>
        </w:rPr>
        <w:t xml:space="preserve"> высказанное Кристианом Гольдбахом, далее речь пойдет о том, чего удалось достичь в доказательстве проблемы Гольдбаха.</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lastRenderedPageBreak/>
        <w:t>Тернарная проблема Гольдбаха</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Как уже было сказано нами ранее, существует две различные формулировки проблемы Гольдбаха тернарная </w:t>
      </w:r>
      <w:r w:rsidR="004979B2" w:rsidRPr="00183F35">
        <w:rPr>
          <w:rFonts w:ascii="Times New Roman" w:eastAsia="Times New Roman" w:hAnsi="Times New Roman" w:cs="Times New Roman"/>
          <w:color w:val="000000"/>
          <w:kern w:val="0"/>
          <w:sz w:val="28"/>
          <w:szCs w:val="28"/>
          <w:lang w:val="ru-RU"/>
          <w14:ligatures w14:val="none"/>
        </w:rPr>
        <w:t>и</w:t>
      </w:r>
      <w:r w:rsidR="004979B2" w:rsidRPr="000C0AF8">
        <w:rPr>
          <w:rFonts w:ascii="Times New Roman" w:eastAsia="Times New Roman" w:hAnsi="Times New Roman" w:cs="Times New Roman"/>
          <w:color w:val="000000"/>
          <w:kern w:val="0"/>
          <w:sz w:val="28"/>
          <w:szCs w:val="28"/>
          <w:lang w:val="ru-RU"/>
          <w14:ligatures w14:val="none"/>
        </w:rPr>
        <w:t xml:space="preserve"> бинарная</w:t>
      </w:r>
      <w:r w:rsidRPr="00183F35">
        <w:rPr>
          <w:rFonts w:ascii="Times New Roman" w:eastAsia="Times New Roman" w:hAnsi="Times New Roman" w:cs="Times New Roman"/>
          <w:color w:val="000000"/>
          <w:kern w:val="0"/>
          <w:sz w:val="28"/>
          <w:szCs w:val="28"/>
          <w:lang w:val="ru-RU"/>
          <w14:ligatures w14:val="none"/>
        </w:rPr>
        <w:t>, ниже мы рассмотрим тернарную проблему.</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Тернарная проблема – это, более слабое, утверждение из которого следует истинность бинарной (“сильной”) проблемы Гольдбаха. К началу </w:t>
      </w:r>
      <w:r w:rsidRPr="00183F35">
        <w:rPr>
          <w:rFonts w:ascii="Times New Roman" w:eastAsia="Times New Roman" w:hAnsi="Times New Roman" w:cs="Times New Roman"/>
          <w:color w:val="000000"/>
          <w:kern w:val="0"/>
          <w:sz w:val="28"/>
          <w:szCs w:val="28"/>
          <w14:ligatures w14:val="none"/>
        </w:rPr>
        <w:t>XX</w:t>
      </w:r>
      <w:r w:rsidRPr="00183F35">
        <w:rPr>
          <w:rFonts w:ascii="Times New Roman" w:eastAsia="Times New Roman" w:hAnsi="Times New Roman" w:cs="Times New Roman"/>
          <w:color w:val="000000"/>
          <w:kern w:val="0"/>
          <w:sz w:val="28"/>
          <w:szCs w:val="28"/>
          <w:lang w:val="ru-RU"/>
          <w14:ligatures w14:val="none"/>
        </w:rPr>
        <w:t xml:space="preserve"> века гипотезы Гольдбаха, наряду с гипотезой Римана, стали одними из центральных задач теории чисел, войдя даже в состав знаменитой 8-й проблемы Гильберта.</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Прорыв в решении этой задачи был совершен британскими математиками Гарольдом Харди и Джоном Литтлвудом. Тогда они изучали задачу Варинга. Развивая идеи самого Харди и Сириваса Рамануджана, заложенные в работах 1916-1917 годов, британские математики создали так называемый круговой метод. Его суть заключается в следующем: решение задачи (например, количество способов представить целое число в виде суммы трех простых) задается интегралом по единичной окружности от некоторого ряда. Этот интеграл разбивается на два, один из которых оценивается, а про другой доказывается его относительная малость. Составляющие первую сумму называются большими дугами, а вторую — малыми. Перуанский математик Харальд Хельфготт (о нём речь пойдет чуть позже) описал этот метод следующим образом: «Анализ количества решений производится, по сути, посредством преобразования Фурье. Представьте себе, что простые числа — это звуки на некоторой записи, скажем, в моменты времени 2, 3, 5, 7, 11 и так далее микросекунд. После преобразования у вас получается своего рода шум, в котором вы пытаетесь услышать какие-то ноты. Среди них есть такие, </w:t>
      </w:r>
      <w:r w:rsidRPr="00183F35">
        <w:rPr>
          <w:rFonts w:ascii="Times New Roman" w:eastAsia="Times New Roman" w:hAnsi="Times New Roman" w:cs="Times New Roman"/>
          <w:color w:val="000000"/>
          <w:kern w:val="0"/>
          <w:sz w:val="28"/>
          <w:szCs w:val="28"/>
          <w:lang w:val="ru-RU"/>
          <w14:ligatures w14:val="none"/>
        </w:rPr>
        <w:lastRenderedPageBreak/>
        <w:t>которые слышны достаточно хорошо, — это и есть большие дуги. А есть частоты, которые просто являются шумовыми фрагментами, — это малые дуги. Весь метод распадается на две части — выделение нот и доказательство того, что остальное на самом деле шум. За первую часть метода отвечают оценки на большие дуги, за второй — на малые».Однако у их доказательства был один, но крайне существенный изъян, который, по сути, перечеркивал всю работу: в статье они опирались на недоказанную обобщенную гипотезу Римана. В 1937 году метод Харди и Литтлвуда был усовершенствован Иваном Матвеевичем Виноградовым (советский математик, академик Академии Наук СССР), который представил доказательство, не зависящее от справедливости гипотезы Римана, т. е. доказал, что любое достаточно большое нечётное число может быть представлено в виде суммы трёх простых.</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Прежде чем продолжить рассказ, сделаем важное отступление. С этого самого момента (то есть с 1937 года) советские математики и дружественные им считают тернарную проблему Гольдбаха решенной, в то время как зарубежные математики с этим не согласны. К несчастью, правы именно иностранцы: несмотря на то, что Виноградов проделал уникальную работу, окончательно задача не была решена. Решение Виноградова нельзя назвать полным и окончательным так, как он не дал явной оценки для этого «достаточно большого числа». С тех пор многие математики пытались улучшить результат Виноградова. Идея в основе всех этих попыток была довольно простой: улучшая оценки, добиться того, чтобы </w:t>
      </w:r>
      <w:r w:rsidRPr="00183F35">
        <w:rPr>
          <w:rFonts w:ascii="Times New Roman" w:eastAsia="Times New Roman" w:hAnsi="Times New Roman" w:cs="Times New Roman"/>
          <w:color w:val="000000"/>
          <w:kern w:val="0"/>
          <w:sz w:val="28"/>
          <w:szCs w:val="28"/>
          <w14:ligatures w14:val="none"/>
        </w:rPr>
        <w:t>N</w:t>
      </w:r>
      <w:r w:rsidRPr="00183F35">
        <w:rPr>
          <w:rFonts w:ascii="Times New Roman" w:eastAsia="Times New Roman" w:hAnsi="Times New Roman" w:cs="Times New Roman"/>
          <w:color w:val="000000"/>
          <w:kern w:val="0"/>
          <w:sz w:val="28"/>
          <w:szCs w:val="28"/>
          <w:lang w:val="ru-RU"/>
          <w14:ligatures w14:val="none"/>
        </w:rPr>
        <w:t xml:space="preserve"> стало достаточно малым. «Достаточно малым» в данном случае подразумевает такое значение, для которого гипотезу Гольдбаха можно проверить на компьютере. В 1989 году Ванг и Чен опустили нижнюю грань до </w:t>
      </w:r>
      <w:r w:rsidRPr="00183F35">
        <w:rPr>
          <w:rFonts w:ascii="Times New Roman" w:eastAsia="Times New Roman" w:hAnsi="Times New Roman" w:cs="Times New Roman"/>
          <w:color w:val="000000"/>
          <w:kern w:val="0"/>
          <w:sz w:val="28"/>
          <w:szCs w:val="28"/>
          <w14:ligatures w14:val="none"/>
        </w:rPr>
        <w:t>ee</w:t>
      </w:r>
      <w:r w:rsidRPr="00183F35">
        <w:rPr>
          <w:rFonts w:ascii="Times New Roman" w:eastAsia="Times New Roman" w:hAnsi="Times New Roman" w:cs="Times New Roman"/>
          <w:color w:val="000000"/>
          <w:kern w:val="0"/>
          <w:sz w:val="28"/>
          <w:szCs w:val="28"/>
          <w:lang w:val="ru-RU"/>
          <w14:ligatures w14:val="none"/>
        </w:rPr>
        <w:t xml:space="preserve"> 11,503 ≈ 3,33339Ч1043 000 ≈ 1043000,5, что, тем не менее, по-прежнему находится вне пределов </w:t>
      </w:r>
      <w:r w:rsidRPr="00183F35">
        <w:rPr>
          <w:rFonts w:ascii="Times New Roman" w:eastAsia="Times New Roman" w:hAnsi="Times New Roman" w:cs="Times New Roman"/>
          <w:color w:val="000000"/>
          <w:kern w:val="0"/>
          <w:sz w:val="28"/>
          <w:szCs w:val="28"/>
          <w:lang w:val="ru-RU"/>
          <w14:ligatures w14:val="none"/>
        </w:rPr>
        <w:lastRenderedPageBreak/>
        <w:t>досягаемости для явной проверки всех меньших чисел при современном развитии вычислительной техники.</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Тем не менее вклад как в решение проблемы Гольдбах, так и в математику в целом, огромен. При попытке решения проблемы Гольдбаха учёный создал один из самых общих и мощных методов теории чисел — метод тригонометрических сумм, заключающийся в том, что многие проблемы аналитической теории чисел довольно просто формулируются на языке конечных сумм слагаемых вида </w:t>
      </w:r>
      <w:r w:rsidRPr="00183F35">
        <w:rPr>
          <w:rFonts w:ascii="Times New Roman" w:eastAsia="Times New Roman" w:hAnsi="Times New Roman" w:cs="Times New Roman"/>
          <w:color w:val="000000"/>
          <w:kern w:val="0"/>
          <w:sz w:val="28"/>
          <w:szCs w:val="28"/>
          <w14:ligatures w14:val="none"/>
        </w:rPr>
        <w:t>cosF</w:t>
      </w:r>
      <w:r w:rsidRPr="00183F35">
        <w:rPr>
          <w:rFonts w:ascii="Times New Roman" w:eastAsia="Times New Roman" w:hAnsi="Times New Roman" w:cs="Times New Roman"/>
          <w:color w:val="000000"/>
          <w:kern w:val="0"/>
          <w:sz w:val="28"/>
          <w:szCs w:val="28"/>
          <w:lang w:val="ru-RU"/>
          <w14:ligatures w14:val="none"/>
        </w:rPr>
        <w:t>(</w:t>
      </w:r>
      <w:r w:rsidRPr="00183F35">
        <w:rPr>
          <w:rFonts w:ascii="Times New Roman" w:eastAsia="Times New Roman" w:hAnsi="Times New Roman" w:cs="Times New Roman"/>
          <w:color w:val="000000"/>
          <w:kern w:val="0"/>
          <w:sz w:val="28"/>
          <w:szCs w:val="28"/>
          <w14:ligatures w14:val="none"/>
        </w:rPr>
        <w:t>x</w:t>
      </w:r>
      <w:r w:rsidRPr="00183F35">
        <w:rPr>
          <w:rFonts w:ascii="Times New Roman" w:eastAsia="Times New Roman" w:hAnsi="Times New Roman" w:cs="Times New Roman"/>
          <w:color w:val="000000"/>
          <w:kern w:val="0"/>
          <w:sz w:val="28"/>
          <w:szCs w:val="28"/>
          <w:lang w:val="ru-RU"/>
          <w14:ligatures w14:val="none"/>
        </w:rPr>
        <w:t>1, ….,</w:t>
      </w:r>
      <w:r w:rsidRPr="00183F35">
        <w:rPr>
          <w:rFonts w:ascii="Times New Roman" w:eastAsia="Times New Roman" w:hAnsi="Times New Roman" w:cs="Times New Roman"/>
          <w:color w:val="000000"/>
          <w:kern w:val="0"/>
          <w:sz w:val="28"/>
          <w:szCs w:val="28"/>
          <w14:ligatures w14:val="none"/>
        </w:rPr>
        <w:t>xn</w:t>
      </w:r>
      <w:r w:rsidRPr="00183F35">
        <w:rPr>
          <w:rFonts w:ascii="Times New Roman" w:eastAsia="Times New Roman" w:hAnsi="Times New Roman" w:cs="Times New Roman"/>
          <w:color w:val="000000"/>
          <w:kern w:val="0"/>
          <w:sz w:val="28"/>
          <w:szCs w:val="28"/>
          <w:lang w:val="ru-RU"/>
          <w14:ligatures w14:val="none"/>
        </w:rPr>
        <w:t>)+</w:t>
      </w:r>
      <w:r w:rsidRPr="00183F35">
        <w:rPr>
          <w:rFonts w:ascii="Times New Roman" w:eastAsia="Times New Roman" w:hAnsi="Times New Roman" w:cs="Times New Roman"/>
          <w:color w:val="000000"/>
          <w:kern w:val="0"/>
          <w:sz w:val="28"/>
          <w:szCs w:val="28"/>
          <w14:ligatures w14:val="none"/>
        </w:rPr>
        <w:t>iSinF</w:t>
      </w:r>
      <w:r w:rsidRPr="00183F35">
        <w:rPr>
          <w:rFonts w:ascii="Times New Roman" w:eastAsia="Times New Roman" w:hAnsi="Times New Roman" w:cs="Times New Roman"/>
          <w:color w:val="000000"/>
          <w:kern w:val="0"/>
          <w:sz w:val="28"/>
          <w:szCs w:val="28"/>
          <w:lang w:val="ru-RU"/>
          <w14:ligatures w14:val="none"/>
        </w:rPr>
        <w:t>(</w:t>
      </w:r>
      <w:r w:rsidRPr="00183F35">
        <w:rPr>
          <w:rFonts w:ascii="Times New Roman" w:eastAsia="Times New Roman" w:hAnsi="Times New Roman" w:cs="Times New Roman"/>
          <w:color w:val="000000"/>
          <w:kern w:val="0"/>
          <w:sz w:val="28"/>
          <w:szCs w:val="28"/>
          <w14:ligatures w14:val="none"/>
        </w:rPr>
        <w:t>x</w:t>
      </w:r>
      <w:r w:rsidRPr="00183F35">
        <w:rPr>
          <w:rFonts w:ascii="Times New Roman" w:eastAsia="Times New Roman" w:hAnsi="Times New Roman" w:cs="Times New Roman"/>
          <w:color w:val="000000"/>
          <w:kern w:val="0"/>
          <w:sz w:val="28"/>
          <w:szCs w:val="28"/>
          <w:lang w:val="ru-RU"/>
          <w14:ligatures w14:val="none"/>
        </w:rPr>
        <w:t>1, ….,</w:t>
      </w:r>
      <w:r w:rsidRPr="00183F35">
        <w:rPr>
          <w:rFonts w:ascii="Times New Roman" w:eastAsia="Times New Roman" w:hAnsi="Times New Roman" w:cs="Times New Roman"/>
          <w:color w:val="000000"/>
          <w:kern w:val="0"/>
          <w:sz w:val="28"/>
          <w:szCs w:val="28"/>
          <w14:ligatures w14:val="none"/>
        </w:rPr>
        <w:t>xn</w:t>
      </w:r>
      <w:r w:rsidRPr="00183F35">
        <w:rPr>
          <w:rFonts w:ascii="Times New Roman" w:eastAsia="Times New Roman" w:hAnsi="Times New Roman" w:cs="Times New Roman"/>
          <w:color w:val="000000"/>
          <w:kern w:val="0"/>
          <w:sz w:val="28"/>
          <w:szCs w:val="28"/>
          <w:lang w:val="ru-RU"/>
          <w14:ligatures w14:val="none"/>
        </w:rPr>
        <w:t xml:space="preserve">), где </w:t>
      </w:r>
      <w:r w:rsidRPr="00183F35">
        <w:rPr>
          <w:rFonts w:ascii="Times New Roman" w:eastAsia="Times New Roman" w:hAnsi="Times New Roman" w:cs="Times New Roman"/>
          <w:color w:val="000000"/>
          <w:kern w:val="0"/>
          <w:sz w:val="28"/>
          <w:szCs w:val="28"/>
          <w14:ligatures w14:val="none"/>
        </w:rPr>
        <w:t>F</w:t>
      </w:r>
      <w:r w:rsidRPr="00183F35">
        <w:rPr>
          <w:rFonts w:ascii="Times New Roman" w:eastAsia="Times New Roman" w:hAnsi="Times New Roman" w:cs="Times New Roman"/>
          <w:color w:val="000000"/>
          <w:kern w:val="0"/>
          <w:sz w:val="28"/>
          <w:szCs w:val="28"/>
          <w:lang w:val="ru-RU"/>
          <w14:ligatures w14:val="none"/>
        </w:rPr>
        <w:t>(</w:t>
      </w:r>
      <w:r w:rsidRPr="00183F35">
        <w:rPr>
          <w:rFonts w:ascii="Times New Roman" w:eastAsia="Times New Roman" w:hAnsi="Times New Roman" w:cs="Times New Roman"/>
          <w:color w:val="000000"/>
          <w:kern w:val="0"/>
          <w:sz w:val="28"/>
          <w:szCs w:val="28"/>
          <w14:ligatures w14:val="none"/>
        </w:rPr>
        <w:t>x</w:t>
      </w:r>
      <w:r w:rsidRPr="00183F35">
        <w:rPr>
          <w:rFonts w:ascii="Times New Roman" w:eastAsia="Times New Roman" w:hAnsi="Times New Roman" w:cs="Times New Roman"/>
          <w:color w:val="000000"/>
          <w:kern w:val="0"/>
          <w:sz w:val="28"/>
          <w:szCs w:val="28"/>
          <w:lang w:val="ru-RU"/>
          <w14:ligatures w14:val="none"/>
        </w:rPr>
        <w:t>1, ….,</w:t>
      </w:r>
      <w:r w:rsidRPr="00183F35">
        <w:rPr>
          <w:rFonts w:ascii="Times New Roman" w:eastAsia="Times New Roman" w:hAnsi="Times New Roman" w:cs="Times New Roman"/>
          <w:color w:val="000000"/>
          <w:kern w:val="0"/>
          <w:sz w:val="28"/>
          <w:szCs w:val="28"/>
          <w14:ligatures w14:val="none"/>
        </w:rPr>
        <w:t>xn</w:t>
      </w:r>
      <w:r w:rsidRPr="00183F35">
        <w:rPr>
          <w:rFonts w:ascii="Times New Roman" w:eastAsia="Times New Roman" w:hAnsi="Times New Roman" w:cs="Times New Roman"/>
          <w:color w:val="000000"/>
          <w:kern w:val="0"/>
          <w:sz w:val="28"/>
          <w:szCs w:val="28"/>
          <w:lang w:val="ru-RU"/>
          <w14:ligatures w14:val="none"/>
        </w:rPr>
        <w:t>) — действительная целочисленная функция. Применяя этот метод, он сам и его последователи получили большое количество выдающихся результатов как в теории чисел, так и в других областях математики. В середине</w:t>
      </w:r>
      <w:r w:rsidRPr="00183F35">
        <w:rPr>
          <w:rFonts w:ascii="Times New Roman" w:eastAsia="Times New Roman" w:hAnsi="Times New Roman" w:cs="Times New Roman"/>
          <w:color w:val="000000"/>
          <w:kern w:val="0"/>
          <w:sz w:val="28"/>
          <w:szCs w:val="28"/>
          <w14:ligatures w14:val="none"/>
        </w:rPr>
        <w:t> </w:t>
      </w:r>
      <w:hyperlink r:id="rId13" w:tooltip="Май 2013 г." w:history="1">
        <w:r w:rsidRPr="004979B2">
          <w:rPr>
            <w:rFonts w:ascii="Times New Roman" w:eastAsia="Times New Roman" w:hAnsi="Times New Roman" w:cs="Times New Roman"/>
            <w:kern w:val="0"/>
            <w:sz w:val="28"/>
            <w:szCs w:val="28"/>
            <w:lang w:val="ru-RU"/>
            <w14:ligatures w14:val="none"/>
          </w:rPr>
          <w:t>мая 2013</w:t>
        </w:r>
      </w:hyperlink>
      <w:r w:rsidRPr="004979B2">
        <w:rPr>
          <w:rFonts w:ascii="Times New Roman" w:eastAsia="Times New Roman" w:hAnsi="Times New Roman" w:cs="Times New Roman"/>
          <w:kern w:val="0"/>
          <w:sz w:val="28"/>
          <w:szCs w:val="28"/>
          <w14:ligatures w14:val="none"/>
        </w:rPr>
        <w:t> </w:t>
      </w:r>
      <w:r w:rsidRPr="00183F35">
        <w:rPr>
          <w:rFonts w:ascii="Times New Roman" w:eastAsia="Times New Roman" w:hAnsi="Times New Roman" w:cs="Times New Roman"/>
          <w:color w:val="000000"/>
          <w:kern w:val="0"/>
          <w:sz w:val="28"/>
          <w:szCs w:val="28"/>
          <w:lang w:val="ru-RU"/>
          <w14:ligatures w14:val="none"/>
        </w:rPr>
        <w:t xml:space="preserve">года математик из Перу, в настоящее время работающий во Франции, Харальд Хельфготт выложил в архив препринтов Корнельского университета статью «Большие дуги для теоремы Гольдбаха». Эта статья содержит финальную часть доказательства тернарной проблемы Гольдбаха.«Я начал серьезно заниматься проблемой Гольдбаха в 2006 году, — рассказал Хельфготт. — Достаточно быстро я понял, что могу улучшить существовавшие на тот момент оценки малых дуг. Результатом этой работы стали так называемые свободные от логарифмов оценки (эти результаты я получил достаточно быстро). Дальше работа двигалась намного медленнее — ведь я старался улучшать оценки не только количественно, но и качественно. С самого начала мне казалось, что без качественных улучшений в этой задаче не продвинуться»Результатом трудов Хельфготта стала 133-страничная работа, которая содержит все необходимые оценки. Главная теорема звучит следующим образом: все нечетные целые числа, большие 1029, могут быть представлены в виде суммы трех простых. Ранее утверждение гипотезы </w:t>
      </w:r>
      <w:r w:rsidRPr="00183F35">
        <w:rPr>
          <w:rFonts w:ascii="Times New Roman" w:eastAsia="Times New Roman" w:hAnsi="Times New Roman" w:cs="Times New Roman"/>
          <w:color w:val="000000"/>
          <w:kern w:val="0"/>
          <w:sz w:val="28"/>
          <w:szCs w:val="28"/>
          <w:lang w:val="ru-RU"/>
          <w14:ligatures w14:val="none"/>
        </w:rPr>
        <w:lastRenderedPageBreak/>
        <w:t xml:space="preserve">Гольдбаха было проверено (самим Хельфготтом в сотрудничестве с Давидом Платтом) до 8,875 </w:t>
      </w:r>
      <w:r w:rsidRPr="00183F35">
        <w:rPr>
          <w:rFonts w:ascii="Times New Roman" w:eastAsia="Times New Roman" w:hAnsi="Times New Roman" w:cs="Times New Roman"/>
          <w:color w:val="000000"/>
          <w:kern w:val="0"/>
          <w:sz w:val="28"/>
          <w:szCs w:val="28"/>
          <w14:ligatures w14:val="none"/>
        </w:rPr>
        <w:t>x</w:t>
      </w:r>
      <w:r w:rsidRPr="00183F35">
        <w:rPr>
          <w:rFonts w:ascii="Times New Roman" w:eastAsia="Times New Roman" w:hAnsi="Times New Roman" w:cs="Times New Roman"/>
          <w:color w:val="000000"/>
          <w:kern w:val="0"/>
          <w:sz w:val="28"/>
          <w:szCs w:val="28"/>
          <w:lang w:val="ru-RU"/>
          <w14:ligatures w14:val="none"/>
        </w:rPr>
        <w:t xml:space="preserve"> 1030. Вместе эти два факта дают окончательное доказательство тернарной гипотезы Гольдбаха. Примечательно, что новая работа полагается на численные методы еще в одном месте: для доказательства пришлось проверить уже упоминавшуюся обобщенную гипотезу Римана для достаточно большого количества корней. Сделано это было Давидом Платтом. Бинарная проблема Гольдбаха</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Бинарная проблема Гольдбаха всё ещё далека от решения. Для бинарной проблемы круговой метод не действует — влияние малых дуг там оказывается слишком сильным.</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 xml:space="preserve">Виноградов в 1937 году и Теодор Эстерманн в 1938 году показали, что почти все чётные числа представимы в виде суммы двух простых чисел (доля непредставимых, если они есть, стремится к нулю). Этот результат немного усилен в 1975 году Хью Монтгомери и Робертом Чарльзом Воном. Они показали, что существуют положительные константы </w:t>
      </w:r>
      <w:r w:rsidRPr="00183F35">
        <w:rPr>
          <w:rFonts w:ascii="Times New Roman" w:eastAsia="Times New Roman" w:hAnsi="Times New Roman" w:cs="Times New Roman"/>
          <w:color w:val="000000"/>
          <w:kern w:val="0"/>
          <w:sz w:val="28"/>
          <w:szCs w:val="28"/>
          <w14:ligatures w14:val="none"/>
        </w:rPr>
        <w:t>c</w:t>
      </w:r>
      <w:r w:rsidRPr="00183F35">
        <w:rPr>
          <w:rFonts w:ascii="Times New Roman" w:eastAsia="Times New Roman" w:hAnsi="Times New Roman" w:cs="Times New Roman"/>
          <w:color w:val="000000"/>
          <w:kern w:val="0"/>
          <w:sz w:val="28"/>
          <w:szCs w:val="28"/>
          <w:lang w:val="ru-RU"/>
          <w14:ligatures w14:val="none"/>
        </w:rPr>
        <w:t xml:space="preserve"> и </w:t>
      </w:r>
      <w:r w:rsidRPr="00183F35">
        <w:rPr>
          <w:rFonts w:ascii="Times New Roman" w:eastAsia="Times New Roman" w:hAnsi="Times New Roman" w:cs="Times New Roman"/>
          <w:color w:val="000000"/>
          <w:kern w:val="0"/>
          <w:sz w:val="28"/>
          <w:szCs w:val="28"/>
          <w14:ligatures w14:val="none"/>
        </w:rPr>
        <w:t>C</w:t>
      </w:r>
      <w:r w:rsidRPr="00183F35">
        <w:rPr>
          <w:rFonts w:ascii="Times New Roman" w:eastAsia="Times New Roman" w:hAnsi="Times New Roman" w:cs="Times New Roman"/>
          <w:color w:val="000000"/>
          <w:kern w:val="0"/>
          <w:sz w:val="28"/>
          <w:szCs w:val="28"/>
          <w:lang w:val="ru-RU"/>
          <w14:ligatures w14:val="none"/>
        </w:rPr>
        <w:t xml:space="preserve"> такие, что количество чётных чисел, не больших </w:t>
      </w:r>
      <w:r w:rsidRPr="00183F35">
        <w:rPr>
          <w:rFonts w:ascii="Times New Roman" w:eastAsia="Times New Roman" w:hAnsi="Times New Roman" w:cs="Times New Roman"/>
          <w:color w:val="000000"/>
          <w:kern w:val="0"/>
          <w:sz w:val="28"/>
          <w:szCs w:val="28"/>
          <w14:ligatures w14:val="none"/>
        </w:rPr>
        <w:t>N</w:t>
      </w:r>
      <w:r w:rsidRPr="00183F35">
        <w:rPr>
          <w:rFonts w:ascii="Times New Roman" w:eastAsia="Times New Roman" w:hAnsi="Times New Roman" w:cs="Times New Roman"/>
          <w:color w:val="000000"/>
          <w:kern w:val="0"/>
          <w:sz w:val="28"/>
          <w:szCs w:val="28"/>
          <w:lang w:val="ru-RU"/>
          <w14:ligatures w14:val="none"/>
        </w:rPr>
        <w:t>, непредставимых в виде суммы двух простых чисел, не превышает</w:t>
      </w:r>
      <w:r w:rsidRPr="00183F35">
        <w:rPr>
          <w:rFonts w:ascii="Times New Roman" w:eastAsia="Times New Roman" w:hAnsi="Times New Roman" w:cs="Times New Roman"/>
          <w:color w:val="000000"/>
          <w:kern w:val="0"/>
          <w:sz w:val="28"/>
          <w:szCs w:val="28"/>
          <w14:ligatures w14:val="none"/>
        </w:rPr>
        <w:t> </w:t>
      </w:r>
      <m:oMath>
        <m:sSup>
          <m:sSupPr>
            <m:ctrlPr>
              <w:rPr>
                <w:rFonts w:ascii="Cambria Math" w:eastAsia="Times New Roman" w:hAnsi="Cambria Math" w:cs="Times New Roman"/>
                <w:i/>
                <w:color w:val="000000"/>
                <w:kern w:val="0"/>
                <w:sz w:val="28"/>
                <w:szCs w:val="28"/>
                <w:lang w:val="ru-RU"/>
                <w14:ligatures w14:val="none"/>
              </w:rPr>
            </m:ctrlPr>
          </m:sSupPr>
          <m:e>
            <m:r>
              <w:rPr>
                <w:rFonts w:ascii="Cambria Math" w:eastAsia="Times New Roman" w:hAnsi="Cambria Math" w:cs="Times New Roman"/>
                <w:color w:val="000000"/>
                <w:kern w:val="0"/>
                <w:sz w:val="28"/>
                <w:szCs w:val="28"/>
                <w:lang w:val="ru-RU"/>
                <w14:ligatures w14:val="none"/>
              </w:rPr>
              <m:t>CN</m:t>
            </m:r>
          </m:e>
          <m:sup>
            <m:r>
              <w:rPr>
                <w:rFonts w:ascii="Cambria Math" w:eastAsia="Times New Roman" w:hAnsi="Cambria Math" w:cs="Times New Roman"/>
                <w:color w:val="000000"/>
                <w:kern w:val="0"/>
                <w:sz w:val="28"/>
                <w:szCs w:val="28"/>
                <w:lang w:val="ru-RU"/>
                <w14:ligatures w14:val="none"/>
              </w:rPr>
              <m:t>1-c</m:t>
            </m:r>
          </m:sup>
        </m:sSup>
        <m:sSup>
          <m:sSupPr>
            <m:ctrlPr>
              <w:rPr>
                <w:rFonts w:ascii="Cambria Math" w:eastAsia="Times New Roman" w:hAnsi="Cambria Math" w:cs="Times New Roman"/>
                <w:i/>
                <w:color w:val="000000"/>
                <w:kern w:val="0"/>
                <w:sz w:val="28"/>
                <w:szCs w:val="28"/>
                <w:lang w:val="ru-RU"/>
                <w14:ligatures w14:val="none"/>
              </w:rPr>
            </m:ctrlPr>
          </m:sSupPr>
          <m:e>
            <m:r>
              <w:rPr>
                <w:rFonts w:ascii="Cambria Math" w:eastAsia="Times New Roman" w:hAnsi="Cambria Math" w:cs="Times New Roman"/>
                <w:color w:val="000000"/>
                <w:kern w:val="0"/>
                <w:sz w:val="28"/>
                <w:szCs w:val="28"/>
                <w:lang w:val="ru-RU"/>
                <w14:ligatures w14:val="none"/>
              </w:rPr>
              <m:t>CN</m:t>
            </m:r>
          </m:e>
          <m:sup>
            <m:r>
              <w:rPr>
                <w:rFonts w:ascii="Cambria Math" w:eastAsia="Times New Roman" w:hAnsi="Cambria Math" w:cs="Times New Roman"/>
                <w:color w:val="000000"/>
                <w:kern w:val="0"/>
                <w:sz w:val="28"/>
                <w:szCs w:val="28"/>
                <w:lang w:val="ru-RU"/>
                <w14:ligatures w14:val="none"/>
              </w:rPr>
              <m:t>1-c</m:t>
            </m:r>
          </m:sup>
        </m:sSup>
      </m:oMath>
      <w:r w:rsidR="004979B2">
        <w:rPr>
          <w:rFonts w:ascii="Times New Roman" w:eastAsia="Times New Roman" w:hAnsi="Times New Roman" w:cs="Times New Roman"/>
          <w:color w:val="000000"/>
          <w:kern w:val="0"/>
          <w:sz w:val="28"/>
          <w:szCs w:val="28"/>
          <w:lang w:val="ru-RU"/>
          <w14:ligatures w14:val="none"/>
        </w:rPr>
        <w:t xml:space="preserve">. </w:t>
      </w:r>
      <w:r w:rsidRPr="00183F35">
        <w:rPr>
          <w:rFonts w:ascii="Times New Roman" w:eastAsia="Times New Roman" w:hAnsi="Times New Roman" w:cs="Times New Roman"/>
          <w:color w:val="000000"/>
          <w:kern w:val="0"/>
          <w:sz w:val="28"/>
          <w:szCs w:val="28"/>
          <w:lang w:val="ru-RU"/>
          <w14:ligatures w14:val="none"/>
        </w:rPr>
        <w:t xml:space="preserve">В 1930 году Лев Шнирельман показал, что всякое четное число представимо в сумме не более чем С простых, где </w:t>
      </w:r>
      <w:r w:rsidRPr="00183F35">
        <w:rPr>
          <w:rFonts w:ascii="Times New Roman" w:eastAsia="Times New Roman" w:hAnsi="Times New Roman" w:cs="Times New Roman"/>
          <w:color w:val="000000"/>
          <w:kern w:val="0"/>
          <w:sz w:val="28"/>
          <w:szCs w:val="28"/>
          <w14:ligatures w14:val="none"/>
        </w:rPr>
        <w:t>C</w:t>
      </w:r>
      <w:r w:rsidRPr="00183F35">
        <w:rPr>
          <w:rFonts w:ascii="Times New Roman" w:eastAsia="Times New Roman" w:hAnsi="Times New Roman" w:cs="Times New Roman"/>
          <w:color w:val="000000"/>
          <w:kern w:val="0"/>
          <w:sz w:val="28"/>
          <w:szCs w:val="28"/>
          <w:lang w:val="ru-RU"/>
          <w14:ligatures w14:val="none"/>
        </w:rPr>
        <w:t xml:space="preserve"> - некоторая константа. Изначально она была очень большой: в 1969 году советский математик Климов показал, что </w:t>
      </w:r>
      <w:r w:rsidRPr="00183F35">
        <w:rPr>
          <w:rFonts w:ascii="Times New Roman" w:eastAsia="Times New Roman" w:hAnsi="Times New Roman" w:cs="Times New Roman"/>
          <w:color w:val="000000"/>
          <w:kern w:val="0"/>
          <w:sz w:val="28"/>
          <w:szCs w:val="28"/>
          <w14:ligatures w14:val="none"/>
        </w:rPr>
        <w:t>C</w:t>
      </w:r>
      <w:r w:rsidRPr="00183F35">
        <w:rPr>
          <w:rFonts w:ascii="Times New Roman" w:eastAsia="Times New Roman" w:hAnsi="Times New Roman" w:cs="Times New Roman"/>
          <w:color w:val="000000"/>
          <w:kern w:val="0"/>
          <w:sz w:val="28"/>
          <w:szCs w:val="28"/>
          <w:lang w:val="ru-RU"/>
          <w14:ligatures w14:val="none"/>
        </w:rPr>
        <w:t xml:space="preserve"> не превосходит 6 000 000 000.</w:t>
      </w:r>
      <w:r w:rsidRPr="00183F35">
        <w:rPr>
          <w:rFonts w:ascii="Times New Roman" w:eastAsia="Times New Roman" w:hAnsi="Times New Roman" w:cs="Times New Roman"/>
          <w:color w:val="000000"/>
          <w:kern w:val="0"/>
          <w:sz w:val="28"/>
          <w:szCs w:val="28"/>
          <w14:ligatures w14:val="none"/>
        </w:rPr>
        <w:t> </w:t>
      </w:r>
      <w:r w:rsidRPr="00183F35">
        <w:rPr>
          <w:rFonts w:ascii="Times New Roman" w:eastAsia="Times New Roman" w:hAnsi="Times New Roman" w:cs="Times New Roman"/>
          <w:color w:val="000000"/>
          <w:kern w:val="0"/>
          <w:sz w:val="28"/>
          <w:szCs w:val="28"/>
          <w:lang w:val="ru-RU"/>
          <w14:ligatures w14:val="none"/>
        </w:rPr>
        <w:t xml:space="preserve"> Этот результат неоднократно улучшался — в 1995 году Оливер Рамаре показал, что всякое четное число представимо в виде суммы не более, чем шести простых. Примечательно, что новый результат Хельфготта позволяет улучшить результат Рамаре: вычитая из четного числа тройку, мы получаем нечетное, которое, как теперь известно, представимо в виде суммы трех простых. Стало быть, всякое четное число представимо в виде суммы </w:t>
      </w:r>
      <w:r w:rsidRPr="00183F35">
        <w:rPr>
          <w:rFonts w:ascii="Times New Roman" w:eastAsia="Times New Roman" w:hAnsi="Times New Roman" w:cs="Times New Roman"/>
          <w:color w:val="000000"/>
          <w:kern w:val="0"/>
          <w:sz w:val="28"/>
          <w:szCs w:val="28"/>
          <w:lang w:val="ru-RU"/>
          <w14:ligatures w14:val="none"/>
        </w:rPr>
        <w:lastRenderedPageBreak/>
        <w:t>четырех простых. Из справедливости тернарной гипотезы Гольдбаха (доказанной в 2013 году) следует, что любое чётное число — сумма не более чем 4 простых чисел.</w:t>
      </w:r>
    </w:p>
    <w:p w:rsidR="00A47BE6" w:rsidRPr="00183F35" w:rsidRDefault="00A47BE6" w:rsidP="00183F35">
      <w:pPr>
        <w:shd w:val="clear" w:color="auto" w:fill="FFFFFF"/>
        <w:spacing w:before="264" w:after="264" w:line="360" w:lineRule="auto"/>
        <w:jc w:val="both"/>
        <w:rPr>
          <w:rFonts w:ascii="Times New Roman" w:eastAsia="Times New Roman" w:hAnsi="Times New Roman" w:cs="Times New Roman"/>
          <w:color w:val="000000"/>
          <w:kern w:val="0"/>
          <w:sz w:val="28"/>
          <w:szCs w:val="28"/>
          <w:lang w:val="ru-RU"/>
          <w14:ligatures w14:val="none"/>
        </w:rPr>
      </w:pPr>
      <w:r w:rsidRPr="00183F35">
        <w:rPr>
          <w:rFonts w:ascii="Times New Roman" w:eastAsia="Times New Roman" w:hAnsi="Times New Roman" w:cs="Times New Roman"/>
          <w:color w:val="000000"/>
          <w:kern w:val="0"/>
          <w:sz w:val="28"/>
          <w:szCs w:val="28"/>
          <w:lang w:val="ru-RU"/>
          <w14:ligatures w14:val="none"/>
        </w:rPr>
        <w:t>Сами же математики считают, что решение сильной проблемы Гольдбаха еще далеко.</w:t>
      </w: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02CC0" w:rsidRDefault="00902CC0" w:rsidP="00E201A8">
      <w:pPr>
        <w:jc w:val="both"/>
        <w:rPr>
          <w:rFonts w:ascii="Times New Roman" w:hAnsi="Times New Roman" w:cs="Times New Roman"/>
          <w:b/>
          <w:bCs/>
          <w:sz w:val="28"/>
          <w:szCs w:val="28"/>
          <w:lang w:val="ru-RU"/>
        </w:rPr>
      </w:pPr>
    </w:p>
    <w:p w:rsidR="009D24FF" w:rsidRDefault="00E201A8" w:rsidP="00E201A8">
      <w:pPr>
        <w:jc w:val="both"/>
        <w:rPr>
          <w:rFonts w:ascii="Times New Roman" w:hAnsi="Times New Roman" w:cs="Times New Roman"/>
          <w:b/>
          <w:bCs/>
          <w:sz w:val="28"/>
          <w:szCs w:val="28"/>
          <w:lang w:val="ru-RU"/>
        </w:rPr>
      </w:pPr>
      <w:r w:rsidRPr="00900014">
        <w:rPr>
          <w:rFonts w:ascii="Times New Roman" w:hAnsi="Times New Roman" w:cs="Times New Roman"/>
          <w:b/>
          <w:bCs/>
          <w:sz w:val="28"/>
          <w:szCs w:val="28"/>
          <w:lang w:val="ru-RU"/>
        </w:rPr>
        <w:lastRenderedPageBreak/>
        <w:t>1.3</w:t>
      </w:r>
      <w:r w:rsidR="00D660B7">
        <w:rPr>
          <w:rFonts w:ascii="Times New Roman" w:hAnsi="Times New Roman" w:cs="Times New Roman"/>
          <w:b/>
          <w:bCs/>
          <w:sz w:val="28"/>
          <w:szCs w:val="28"/>
          <w:lang w:val="ru-RU"/>
        </w:rPr>
        <w:t xml:space="preserve"> </w:t>
      </w:r>
      <w:r w:rsidRPr="00900014">
        <w:rPr>
          <w:rFonts w:ascii="Times New Roman" w:hAnsi="Times New Roman" w:cs="Times New Roman"/>
          <w:b/>
          <w:bCs/>
          <w:sz w:val="28"/>
          <w:szCs w:val="28"/>
          <w:lang w:val="ru-RU"/>
        </w:rPr>
        <w:t>Изобретение Виноградова</w:t>
      </w:r>
    </w:p>
    <w:p w:rsidR="00D660B7" w:rsidRPr="00902CC0" w:rsidRDefault="00D660B7" w:rsidP="00902CC0">
      <w:pPr>
        <w:pStyle w:val="a8"/>
        <w:spacing w:before="0" w:beforeAutospacing="0" w:after="150" w:afterAutospacing="0" w:line="360" w:lineRule="auto"/>
        <w:jc w:val="both"/>
        <w:rPr>
          <w:color w:val="111111"/>
          <w:sz w:val="28"/>
          <w:szCs w:val="28"/>
          <w:lang w:val="ru-RU"/>
        </w:rPr>
      </w:pPr>
      <w:r w:rsidRPr="00902CC0">
        <w:rPr>
          <w:color w:val="111111"/>
          <w:sz w:val="28"/>
          <w:szCs w:val="28"/>
          <w:lang w:val="ru-RU"/>
        </w:rPr>
        <w:t>В 1918–1920 гг. Иван Матвеевич работает в Перми сначала доцентом, а потом профессором Пермского государственного университета. В конце 1920 года возвращается в Петроград и становится профессором Политехнического института, а несколько позднее — профессором Петроградского государственного университета.</w:t>
      </w:r>
    </w:p>
    <w:p w:rsidR="00D660B7" w:rsidRPr="00902CC0" w:rsidRDefault="00D660B7" w:rsidP="00902CC0">
      <w:pPr>
        <w:pStyle w:val="a8"/>
        <w:spacing w:before="0" w:beforeAutospacing="0" w:after="150" w:afterAutospacing="0" w:line="360" w:lineRule="auto"/>
        <w:jc w:val="both"/>
        <w:rPr>
          <w:color w:val="111111"/>
          <w:sz w:val="28"/>
          <w:szCs w:val="28"/>
          <w:lang w:val="ru-RU"/>
        </w:rPr>
      </w:pPr>
      <w:r w:rsidRPr="00902CC0">
        <w:rPr>
          <w:color w:val="111111"/>
          <w:sz w:val="28"/>
          <w:szCs w:val="28"/>
          <w:lang w:val="ru-RU"/>
        </w:rPr>
        <w:t>В Политехническом институте Виноградов читает оригинально построенный курс высшей математики, а в университете — курс теории чисел, на базе которого возник известный его</w:t>
      </w:r>
      <w:r w:rsidRPr="00902CC0">
        <w:rPr>
          <w:color w:val="111111"/>
          <w:sz w:val="28"/>
          <w:szCs w:val="28"/>
        </w:rPr>
        <w:t> </w:t>
      </w:r>
      <w:r w:rsidRPr="00902CC0">
        <w:rPr>
          <w:rStyle w:val="a9"/>
          <w:color w:val="111111"/>
          <w:sz w:val="28"/>
          <w:szCs w:val="28"/>
          <w:lang w:val="ru-RU"/>
        </w:rPr>
        <w:t>учебник «Основы теории чисел».</w:t>
      </w:r>
      <w:r w:rsidRPr="00902CC0">
        <w:rPr>
          <w:color w:val="111111"/>
          <w:sz w:val="28"/>
          <w:szCs w:val="28"/>
        </w:rPr>
        <w:t> </w:t>
      </w:r>
      <w:r w:rsidRPr="00902CC0">
        <w:rPr>
          <w:color w:val="111111"/>
          <w:sz w:val="28"/>
          <w:szCs w:val="28"/>
          <w:lang w:val="ru-RU"/>
        </w:rPr>
        <w:t>При очень небольшом объеме он не только знакомит читателя с элементами теории чисел, начиная с основ — с определения делимости целого числа на другое, но и содержит задачи (с указанными путями решения), которые вплотную подводят к сложным вопросам современной науки.</w:t>
      </w:r>
    </w:p>
    <w:p w:rsidR="00902CC0" w:rsidRPr="00902CC0" w:rsidRDefault="00902CC0" w:rsidP="00902CC0">
      <w:pPr>
        <w:pStyle w:val="a8"/>
        <w:spacing w:line="360" w:lineRule="auto"/>
        <w:jc w:val="both"/>
        <w:rPr>
          <w:color w:val="000000"/>
          <w:sz w:val="28"/>
          <w:szCs w:val="28"/>
          <w:lang w:val="ru-RU"/>
        </w:rPr>
      </w:pPr>
      <w:r w:rsidRPr="00902CC0">
        <w:rPr>
          <w:color w:val="000000"/>
          <w:sz w:val="28"/>
          <w:szCs w:val="28"/>
          <w:lang w:val="ru-RU"/>
        </w:rPr>
        <w:t>Научная деятельность И. М. Виноградова сосредоточена главным образом на аналитической теории чисел, в которую он ввел совершенно новые методы исследований, позволившие этой отрасли математики получить в дальнейшем очень широ</w:t>
      </w:r>
      <w:r w:rsidRPr="00902CC0">
        <w:rPr>
          <w:color w:val="000000"/>
          <w:sz w:val="28"/>
          <w:szCs w:val="28"/>
          <w:lang w:val="ru-RU"/>
        </w:rPr>
        <w:softHyphen/>
        <w:t>кое развитие. Его книга «Новый метод в аналитической тео</w:t>
      </w:r>
      <w:r w:rsidRPr="00902CC0">
        <w:rPr>
          <w:color w:val="000000"/>
          <w:sz w:val="28"/>
          <w:szCs w:val="28"/>
          <w:lang w:val="ru-RU"/>
        </w:rPr>
        <w:softHyphen/>
        <w:t>рии чисел» удостоена Государственной премии первой степени. В методе, развиваемом Виноградовым в этой книге, исполь</w:t>
      </w:r>
      <w:r w:rsidRPr="00902CC0">
        <w:rPr>
          <w:color w:val="000000"/>
          <w:sz w:val="28"/>
          <w:szCs w:val="28"/>
          <w:lang w:val="ru-RU"/>
        </w:rPr>
        <w:softHyphen/>
        <w:t>зуются весьма деликатные математические понятия, и он труд</w:t>
      </w:r>
      <w:r w:rsidRPr="00902CC0">
        <w:rPr>
          <w:color w:val="000000"/>
          <w:sz w:val="28"/>
          <w:szCs w:val="28"/>
          <w:lang w:val="ru-RU"/>
        </w:rPr>
        <w:softHyphen/>
        <w:t>нодоступен для лиц, не обладающих специальными знаниями, но результаты применения этого метода представляют интерес даже для школьников.</w:t>
      </w:r>
    </w:p>
    <w:p w:rsidR="00902CC0" w:rsidRPr="000C0AF8" w:rsidRDefault="00902CC0" w:rsidP="00902CC0">
      <w:pPr>
        <w:pStyle w:val="a8"/>
        <w:spacing w:line="360" w:lineRule="auto"/>
        <w:jc w:val="both"/>
        <w:rPr>
          <w:color w:val="000000"/>
          <w:sz w:val="28"/>
          <w:szCs w:val="28"/>
          <w:lang w:val="ru-RU"/>
        </w:rPr>
      </w:pPr>
      <w:r w:rsidRPr="00902CC0">
        <w:rPr>
          <w:color w:val="000000"/>
          <w:sz w:val="28"/>
          <w:szCs w:val="28"/>
          <w:lang w:val="ru-RU"/>
        </w:rPr>
        <w:t>Виноградов применил свой метод к решению двух истори</w:t>
      </w:r>
      <w:r w:rsidRPr="00902CC0">
        <w:rPr>
          <w:color w:val="000000"/>
          <w:sz w:val="28"/>
          <w:szCs w:val="28"/>
          <w:lang w:val="ru-RU"/>
        </w:rPr>
        <w:softHyphen/>
        <w:t xml:space="preserve">ческих проблем, одна из которых носит название «проблемы Варинга», а другая — «проблемы Гольдбаха», над решением которых безуспешно трудились уже около двух </w:t>
      </w:r>
      <w:r w:rsidRPr="00902CC0">
        <w:rPr>
          <w:color w:val="000000"/>
          <w:sz w:val="28"/>
          <w:szCs w:val="28"/>
          <w:lang w:val="ru-RU"/>
        </w:rPr>
        <w:lastRenderedPageBreak/>
        <w:t>столетий са</w:t>
      </w:r>
      <w:r w:rsidRPr="00902CC0">
        <w:rPr>
          <w:color w:val="000000"/>
          <w:sz w:val="28"/>
          <w:szCs w:val="28"/>
          <w:lang w:val="ru-RU"/>
        </w:rPr>
        <w:softHyphen/>
        <w:t xml:space="preserve">мые крупные математики. </w:t>
      </w:r>
      <w:r w:rsidRPr="000C0AF8">
        <w:rPr>
          <w:color w:val="000000"/>
          <w:sz w:val="28"/>
          <w:szCs w:val="28"/>
          <w:lang w:val="ru-RU"/>
        </w:rPr>
        <w:t>Метод Виноградова дал блестящие результаты.</w:t>
      </w:r>
    </w:p>
    <w:p w:rsidR="00902CC0" w:rsidRPr="00902CC0" w:rsidRDefault="00902CC0" w:rsidP="00902CC0">
      <w:pPr>
        <w:pStyle w:val="a8"/>
        <w:spacing w:before="0" w:beforeAutospacing="0" w:after="150" w:afterAutospacing="0" w:line="360" w:lineRule="auto"/>
        <w:jc w:val="both"/>
        <w:rPr>
          <w:color w:val="111111"/>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Default="00A47BE6" w:rsidP="00E201A8">
      <w:pPr>
        <w:jc w:val="both"/>
        <w:rPr>
          <w:rFonts w:ascii="Times New Roman" w:hAnsi="Times New Roman" w:cs="Times New Roman"/>
          <w:b/>
          <w:bCs/>
          <w:sz w:val="28"/>
          <w:szCs w:val="28"/>
          <w:lang w:val="ru-RU"/>
        </w:rPr>
      </w:pPr>
    </w:p>
    <w:p w:rsidR="00A47BE6" w:rsidRPr="00A47BE6" w:rsidRDefault="00A47BE6" w:rsidP="00A47BE6">
      <w:pPr>
        <w:pStyle w:val="a8"/>
        <w:shd w:val="clear" w:color="auto" w:fill="FFFFFF"/>
        <w:spacing w:before="264" w:beforeAutospacing="0" w:after="264" w:afterAutospacing="0"/>
        <w:rPr>
          <w:rFonts w:ascii="Helvetica" w:hAnsi="Helvetica" w:cs="Helvetica"/>
          <w:color w:val="000000"/>
          <w:sz w:val="23"/>
          <w:szCs w:val="23"/>
          <w:lang w:val="ru-RU"/>
        </w:rPr>
      </w:pPr>
      <w:r w:rsidRPr="00A47BE6">
        <w:rPr>
          <w:rFonts w:ascii="Helvetica" w:hAnsi="Helvetica" w:cs="Helvetica"/>
          <w:color w:val="000000"/>
          <w:sz w:val="23"/>
          <w:szCs w:val="23"/>
          <w:lang w:val="ru-RU"/>
        </w:rPr>
        <w:t>История математики в 3 т.; [Текст]/ под ред. — М.: Наука.; — т.2 — 1970, 301с.;</w:t>
      </w:r>
    </w:p>
    <w:p w:rsidR="00A47BE6" w:rsidRPr="00A47BE6" w:rsidRDefault="00A47BE6" w:rsidP="00A47BE6">
      <w:pPr>
        <w:pStyle w:val="a8"/>
        <w:shd w:val="clear" w:color="auto" w:fill="FFFFFF"/>
        <w:spacing w:before="264" w:beforeAutospacing="0" w:after="264" w:afterAutospacing="0"/>
        <w:rPr>
          <w:rFonts w:ascii="Helvetica" w:hAnsi="Helvetica" w:cs="Helvetica"/>
          <w:color w:val="000000"/>
          <w:sz w:val="23"/>
          <w:szCs w:val="23"/>
          <w:lang w:val="ru-RU"/>
        </w:rPr>
      </w:pPr>
      <w:r w:rsidRPr="00A47BE6">
        <w:rPr>
          <w:rFonts w:ascii="Helvetica" w:hAnsi="Helvetica" w:cs="Helvetica"/>
          <w:color w:val="000000"/>
          <w:sz w:val="23"/>
          <w:szCs w:val="23"/>
          <w:lang w:val="ru-RU"/>
        </w:rPr>
        <w:t>2. История математики в 3 т.; [Текст]/ под ред. — М.: Наука.; — т.3 —1970, 496с.;</w:t>
      </w:r>
    </w:p>
    <w:p w:rsidR="00A47BE6" w:rsidRPr="00A47BE6" w:rsidRDefault="00A47BE6" w:rsidP="00A47BE6">
      <w:pPr>
        <w:pStyle w:val="a8"/>
        <w:shd w:val="clear" w:color="auto" w:fill="FFFFFF"/>
        <w:spacing w:before="264" w:beforeAutospacing="0" w:after="264" w:afterAutospacing="0"/>
        <w:rPr>
          <w:rFonts w:ascii="Helvetica" w:hAnsi="Helvetica" w:cs="Helvetica"/>
          <w:color w:val="000000"/>
          <w:sz w:val="23"/>
          <w:szCs w:val="23"/>
          <w:lang w:val="ru-RU"/>
        </w:rPr>
      </w:pPr>
      <w:r w:rsidRPr="00A47BE6">
        <w:rPr>
          <w:rFonts w:ascii="Helvetica" w:hAnsi="Helvetica" w:cs="Helvetica"/>
          <w:color w:val="000000"/>
          <w:sz w:val="23"/>
          <w:szCs w:val="23"/>
          <w:lang w:val="ru-RU"/>
        </w:rPr>
        <w:t>3. лассическое введение в современную теорию чисел [Текст]/ К. Айерлэнд, М. Роузен — М.: Мир, 1987</w:t>
      </w:r>
    </w:p>
    <w:p w:rsidR="00A47BE6" w:rsidRDefault="00A47BE6" w:rsidP="00A47BE6">
      <w:pPr>
        <w:pStyle w:val="a8"/>
        <w:shd w:val="clear" w:color="auto" w:fill="FFFFFF"/>
        <w:spacing w:before="264" w:beforeAutospacing="0" w:after="264" w:afterAutospacing="0"/>
        <w:rPr>
          <w:rFonts w:ascii="Helvetica" w:hAnsi="Helvetica" w:cs="Helvetica"/>
          <w:color w:val="000000"/>
          <w:sz w:val="23"/>
          <w:szCs w:val="23"/>
        </w:rPr>
      </w:pPr>
      <w:r w:rsidRPr="00A47BE6">
        <w:rPr>
          <w:rFonts w:ascii="Helvetica" w:hAnsi="Helvetica" w:cs="Helvetica"/>
          <w:color w:val="000000"/>
          <w:sz w:val="23"/>
          <w:szCs w:val="23"/>
          <w:lang w:val="ru-RU"/>
        </w:rPr>
        <w:t>4. Десятая проблема Гильберта [Текст]/ Ю. В.</w:t>
      </w:r>
      <w:r>
        <w:rPr>
          <w:rFonts w:ascii="Helvetica" w:hAnsi="Helvetica" w:cs="Helvetica"/>
          <w:color w:val="000000"/>
          <w:sz w:val="23"/>
          <w:szCs w:val="23"/>
        </w:rPr>
        <w:t> </w:t>
      </w:r>
      <w:r w:rsidRPr="00A47BE6">
        <w:rPr>
          <w:rFonts w:ascii="Helvetica" w:hAnsi="Helvetica" w:cs="Helvetica"/>
          <w:color w:val="000000"/>
          <w:sz w:val="23"/>
          <w:szCs w:val="23"/>
          <w:lang w:val="ru-RU"/>
        </w:rPr>
        <w:t xml:space="preserve"> </w:t>
      </w:r>
      <w:r>
        <w:rPr>
          <w:rFonts w:ascii="Helvetica" w:hAnsi="Helvetica" w:cs="Helvetica"/>
          <w:color w:val="000000"/>
          <w:sz w:val="23"/>
          <w:szCs w:val="23"/>
        </w:rPr>
        <w:t>Матиясевич — Наука, 1993</w:t>
      </w:r>
    </w:p>
    <w:p w:rsidR="00A47BE6" w:rsidRDefault="00A47BE6" w:rsidP="00A47BE6">
      <w:pPr>
        <w:pStyle w:val="a8"/>
        <w:shd w:val="clear" w:color="auto" w:fill="FFFFFF"/>
        <w:spacing w:before="264" w:beforeAutospacing="0" w:after="264" w:afterAutospacing="0"/>
        <w:rPr>
          <w:rFonts w:ascii="Helvetica" w:hAnsi="Helvetica" w:cs="Helvetica"/>
          <w:color w:val="000000"/>
          <w:sz w:val="23"/>
          <w:szCs w:val="23"/>
        </w:rPr>
      </w:pPr>
      <w:r>
        <w:rPr>
          <w:rFonts w:ascii="Helvetica" w:hAnsi="Helvetica" w:cs="Helvetica"/>
          <w:color w:val="000000"/>
          <w:sz w:val="23"/>
          <w:szCs w:val="23"/>
        </w:rPr>
        <w:t>5. Lamb E. Goldbach Variations [Text]/ E. Lamb Scientific American blogs — May 15, 2013</w:t>
      </w:r>
    </w:p>
    <w:p w:rsidR="00A47BE6" w:rsidRPr="00A47BE6" w:rsidRDefault="00A47BE6" w:rsidP="00A47BE6">
      <w:pPr>
        <w:pStyle w:val="a8"/>
        <w:shd w:val="clear" w:color="auto" w:fill="FFFFFF"/>
        <w:spacing w:before="264" w:beforeAutospacing="0" w:after="264" w:afterAutospacing="0"/>
        <w:rPr>
          <w:rFonts w:ascii="Helvetica" w:hAnsi="Helvetica" w:cs="Helvetica"/>
          <w:color w:val="000000"/>
          <w:sz w:val="23"/>
          <w:szCs w:val="23"/>
          <w:lang w:val="ru-RU"/>
        </w:rPr>
      </w:pPr>
      <w:r w:rsidRPr="00A47BE6">
        <w:rPr>
          <w:rFonts w:ascii="Helvetica" w:hAnsi="Helvetica" w:cs="Helvetica"/>
          <w:color w:val="000000"/>
          <w:sz w:val="23"/>
          <w:szCs w:val="23"/>
          <w:lang w:val="ru-RU"/>
        </w:rPr>
        <w:t>6. Р. Курант, Г. Роббинс Что такое математика? [Текст]/ — 3-</w:t>
      </w:r>
      <w:r>
        <w:rPr>
          <w:rFonts w:ascii="Helvetica" w:hAnsi="Helvetica" w:cs="Helvetica"/>
          <w:color w:val="000000"/>
          <w:sz w:val="23"/>
          <w:szCs w:val="23"/>
        </w:rPr>
        <w:t>e</w:t>
      </w:r>
      <w:r w:rsidRPr="00A47BE6">
        <w:rPr>
          <w:rFonts w:ascii="Helvetica" w:hAnsi="Helvetica" w:cs="Helvetica"/>
          <w:color w:val="000000"/>
          <w:sz w:val="23"/>
          <w:szCs w:val="23"/>
          <w:lang w:val="ru-RU"/>
        </w:rPr>
        <w:t xml:space="preserve"> изд., испр. и доп. — М.: МЦНМО, 2001</w:t>
      </w:r>
    </w:p>
    <w:p w:rsidR="00A47BE6" w:rsidRPr="00900014" w:rsidRDefault="00A47BE6" w:rsidP="00E201A8">
      <w:pPr>
        <w:jc w:val="both"/>
        <w:rPr>
          <w:rFonts w:ascii="Times New Roman" w:hAnsi="Times New Roman" w:cs="Times New Roman"/>
          <w:b/>
          <w:bCs/>
          <w:sz w:val="28"/>
          <w:szCs w:val="28"/>
          <w:lang w:val="ru-RU"/>
        </w:rPr>
      </w:pPr>
    </w:p>
    <w:sectPr w:rsidR="00A47BE6" w:rsidRPr="00900014">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7F76" w:rsidRDefault="00977F76" w:rsidP="00AE5B70">
      <w:pPr>
        <w:spacing w:after="0" w:line="240" w:lineRule="auto"/>
      </w:pPr>
      <w:r>
        <w:separator/>
      </w:r>
    </w:p>
  </w:endnote>
  <w:endnote w:type="continuationSeparator" w:id="0">
    <w:p w:rsidR="00977F76" w:rsidRDefault="00977F76" w:rsidP="00AE5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217532"/>
      <w:docPartObj>
        <w:docPartGallery w:val="Page Numbers (Bottom of Page)"/>
        <w:docPartUnique/>
      </w:docPartObj>
    </w:sdtPr>
    <w:sdtContent>
      <w:p w:rsidR="00AE5B70" w:rsidRDefault="00AE5B70">
        <w:pPr>
          <w:pStyle w:val="a6"/>
          <w:jc w:val="center"/>
        </w:pPr>
        <w:r>
          <w:fldChar w:fldCharType="begin"/>
        </w:r>
        <w:r>
          <w:instrText>PAGE   \* MERGEFORMAT</w:instrText>
        </w:r>
        <w:r>
          <w:fldChar w:fldCharType="separate"/>
        </w:r>
        <w:r>
          <w:rPr>
            <w:lang w:val="ru-RU"/>
          </w:rPr>
          <w:t>2</w:t>
        </w:r>
        <w:r>
          <w:fldChar w:fldCharType="end"/>
        </w:r>
      </w:p>
    </w:sdtContent>
  </w:sdt>
  <w:p w:rsidR="00AE5B70" w:rsidRDefault="00AE5B7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7F76" w:rsidRDefault="00977F76" w:rsidP="00AE5B70">
      <w:pPr>
        <w:spacing w:after="0" w:line="240" w:lineRule="auto"/>
      </w:pPr>
      <w:r>
        <w:separator/>
      </w:r>
    </w:p>
  </w:footnote>
  <w:footnote w:type="continuationSeparator" w:id="0">
    <w:p w:rsidR="00977F76" w:rsidRDefault="00977F76" w:rsidP="00AE5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038A8"/>
    <w:multiLevelType w:val="multilevel"/>
    <w:tmpl w:val="9BE6611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7FA52DD2"/>
    <w:multiLevelType w:val="multilevel"/>
    <w:tmpl w:val="19C0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6837813">
    <w:abstractNumId w:val="0"/>
  </w:num>
  <w:num w:numId="2" w16cid:durableId="1355620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B9D"/>
    <w:rsid w:val="000975F8"/>
    <w:rsid w:val="000C0AF8"/>
    <w:rsid w:val="000E60A8"/>
    <w:rsid w:val="00182B9D"/>
    <w:rsid w:val="00183F35"/>
    <w:rsid w:val="002D7F28"/>
    <w:rsid w:val="0031436B"/>
    <w:rsid w:val="0047671F"/>
    <w:rsid w:val="004979B2"/>
    <w:rsid w:val="005C5D28"/>
    <w:rsid w:val="006537AC"/>
    <w:rsid w:val="007731C2"/>
    <w:rsid w:val="00843B77"/>
    <w:rsid w:val="008A63BF"/>
    <w:rsid w:val="00900014"/>
    <w:rsid w:val="00902CC0"/>
    <w:rsid w:val="009143C2"/>
    <w:rsid w:val="00977F76"/>
    <w:rsid w:val="009D24FF"/>
    <w:rsid w:val="009E60C3"/>
    <w:rsid w:val="009F3A89"/>
    <w:rsid w:val="00A47BE6"/>
    <w:rsid w:val="00AB5E81"/>
    <w:rsid w:val="00AE5B70"/>
    <w:rsid w:val="00B159CF"/>
    <w:rsid w:val="00B16FEE"/>
    <w:rsid w:val="00B30DC5"/>
    <w:rsid w:val="00C71702"/>
    <w:rsid w:val="00D224AB"/>
    <w:rsid w:val="00D53460"/>
    <w:rsid w:val="00D660B7"/>
    <w:rsid w:val="00E201A8"/>
    <w:rsid w:val="00FD0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97E6"/>
  <w15:chartTrackingRefBased/>
  <w15:docId w15:val="{4B50EC5E-6904-41C2-817A-732FD70E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2B9D"/>
    <w:pPr>
      <w:ind w:left="720"/>
      <w:contextualSpacing/>
    </w:pPr>
  </w:style>
  <w:style w:type="paragraph" w:styleId="a4">
    <w:name w:val="header"/>
    <w:basedOn w:val="a"/>
    <w:link w:val="a5"/>
    <w:uiPriority w:val="99"/>
    <w:unhideWhenUsed/>
    <w:rsid w:val="00AE5B70"/>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AE5B70"/>
  </w:style>
  <w:style w:type="paragraph" w:styleId="a6">
    <w:name w:val="footer"/>
    <w:basedOn w:val="a"/>
    <w:link w:val="a7"/>
    <w:uiPriority w:val="99"/>
    <w:unhideWhenUsed/>
    <w:rsid w:val="00AE5B70"/>
    <w:pPr>
      <w:tabs>
        <w:tab w:val="center" w:pos="4680"/>
        <w:tab w:val="right" w:pos="9360"/>
      </w:tabs>
      <w:spacing w:after="0" w:line="240" w:lineRule="auto"/>
    </w:pPr>
  </w:style>
  <w:style w:type="character" w:customStyle="1" w:styleId="a7">
    <w:name w:val="Нижний колонтитул Знак"/>
    <w:basedOn w:val="a0"/>
    <w:link w:val="a6"/>
    <w:uiPriority w:val="99"/>
    <w:rsid w:val="00AE5B70"/>
  </w:style>
  <w:style w:type="paragraph" w:styleId="a8">
    <w:name w:val="Normal (Web)"/>
    <w:basedOn w:val="a"/>
    <w:uiPriority w:val="99"/>
    <w:unhideWhenUsed/>
    <w:rsid w:val="009D24F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D24FF"/>
    <w:rPr>
      <w:b/>
      <w:bCs/>
    </w:rPr>
  </w:style>
  <w:style w:type="character" w:styleId="aa">
    <w:name w:val="Hyperlink"/>
    <w:basedOn w:val="a0"/>
    <w:uiPriority w:val="99"/>
    <w:semiHidden/>
    <w:unhideWhenUsed/>
    <w:rsid w:val="00A47BE6"/>
    <w:rPr>
      <w:color w:val="0000FF"/>
      <w:u w:val="single"/>
    </w:rPr>
  </w:style>
  <w:style w:type="paragraph" w:customStyle="1" w:styleId="tb89b4137">
    <w:name w:val="tb89b4137"/>
    <w:basedOn w:val="a"/>
    <w:rsid w:val="00A47BE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2fe1e31">
    <w:name w:val="pa2fe1e31"/>
    <w:basedOn w:val="a"/>
    <w:rsid w:val="00A47BE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Placeholder Text"/>
    <w:basedOn w:val="a0"/>
    <w:uiPriority w:val="99"/>
    <w:semiHidden/>
    <w:rsid w:val="00AB5E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07189">
      <w:bodyDiv w:val="1"/>
      <w:marLeft w:val="0"/>
      <w:marRight w:val="0"/>
      <w:marTop w:val="0"/>
      <w:marBottom w:val="0"/>
      <w:divBdr>
        <w:top w:val="none" w:sz="0" w:space="0" w:color="auto"/>
        <w:left w:val="none" w:sz="0" w:space="0" w:color="auto"/>
        <w:bottom w:val="none" w:sz="0" w:space="0" w:color="auto"/>
        <w:right w:val="none" w:sz="0" w:space="0" w:color="auto"/>
      </w:divBdr>
    </w:div>
    <w:div w:id="537082056">
      <w:bodyDiv w:val="1"/>
      <w:marLeft w:val="0"/>
      <w:marRight w:val="0"/>
      <w:marTop w:val="0"/>
      <w:marBottom w:val="0"/>
      <w:divBdr>
        <w:top w:val="none" w:sz="0" w:space="0" w:color="auto"/>
        <w:left w:val="none" w:sz="0" w:space="0" w:color="auto"/>
        <w:bottom w:val="none" w:sz="0" w:space="0" w:color="auto"/>
        <w:right w:val="none" w:sz="0" w:space="0" w:color="auto"/>
      </w:divBdr>
    </w:div>
    <w:div w:id="1685201790">
      <w:bodyDiv w:val="1"/>
      <w:marLeft w:val="0"/>
      <w:marRight w:val="0"/>
      <w:marTop w:val="0"/>
      <w:marBottom w:val="0"/>
      <w:divBdr>
        <w:top w:val="none" w:sz="0" w:space="0" w:color="auto"/>
        <w:left w:val="none" w:sz="0" w:space="0" w:color="auto"/>
        <w:bottom w:val="none" w:sz="0" w:space="0" w:color="auto"/>
        <w:right w:val="none" w:sz="0" w:space="0" w:color="auto"/>
      </w:divBdr>
    </w:div>
    <w:div w:id="1721710159">
      <w:bodyDiv w:val="1"/>
      <w:marLeft w:val="0"/>
      <w:marRight w:val="0"/>
      <w:marTop w:val="0"/>
      <w:marBottom w:val="0"/>
      <w:divBdr>
        <w:top w:val="none" w:sz="0" w:space="0" w:color="auto"/>
        <w:left w:val="none" w:sz="0" w:space="0" w:color="auto"/>
        <w:bottom w:val="none" w:sz="0" w:space="0" w:color="auto"/>
        <w:right w:val="none" w:sz="0" w:space="0" w:color="auto"/>
      </w:divBdr>
    </w:div>
    <w:div w:id="1866476826">
      <w:bodyDiv w:val="1"/>
      <w:marLeft w:val="0"/>
      <w:marRight w:val="0"/>
      <w:marTop w:val="0"/>
      <w:marBottom w:val="0"/>
      <w:divBdr>
        <w:top w:val="none" w:sz="0" w:space="0" w:color="auto"/>
        <w:left w:val="none" w:sz="0" w:space="0" w:color="auto"/>
        <w:bottom w:val="none" w:sz="0" w:space="0" w:color="auto"/>
        <w:right w:val="none" w:sz="0" w:space="0" w:color="auto"/>
      </w:divBdr>
      <w:divsChild>
        <w:div w:id="1013921581">
          <w:marLeft w:val="0"/>
          <w:marRight w:val="0"/>
          <w:marTop w:val="0"/>
          <w:marBottom w:val="0"/>
          <w:divBdr>
            <w:top w:val="none" w:sz="0" w:space="0" w:color="auto"/>
            <w:left w:val="none" w:sz="0" w:space="0" w:color="auto"/>
            <w:bottom w:val="none" w:sz="0" w:space="0" w:color="auto"/>
            <w:right w:val="none" w:sz="0" w:space="0" w:color="auto"/>
          </w:divBdr>
          <w:divsChild>
            <w:div w:id="2092307732">
              <w:marLeft w:val="15"/>
              <w:marRight w:val="0"/>
              <w:marTop w:val="75"/>
              <w:marBottom w:val="0"/>
              <w:divBdr>
                <w:top w:val="none" w:sz="0" w:space="0" w:color="auto"/>
                <w:left w:val="none" w:sz="0" w:space="0" w:color="auto"/>
                <w:bottom w:val="none" w:sz="0" w:space="0" w:color="auto"/>
                <w:right w:val="none" w:sz="0" w:space="0" w:color="auto"/>
              </w:divBdr>
              <w:divsChild>
                <w:div w:id="174003892">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2030522187">
          <w:marLeft w:val="0"/>
          <w:marRight w:val="0"/>
          <w:marTop w:val="0"/>
          <w:marBottom w:val="0"/>
          <w:divBdr>
            <w:top w:val="none" w:sz="0" w:space="0" w:color="auto"/>
            <w:left w:val="none" w:sz="0" w:space="0" w:color="auto"/>
            <w:bottom w:val="none" w:sz="0" w:space="0" w:color="auto"/>
            <w:right w:val="none" w:sz="0" w:space="0" w:color="auto"/>
          </w:divBdr>
          <w:divsChild>
            <w:div w:id="1050374405">
              <w:marLeft w:val="15"/>
              <w:marRight w:val="0"/>
              <w:marTop w:val="75"/>
              <w:marBottom w:val="0"/>
              <w:divBdr>
                <w:top w:val="none" w:sz="0" w:space="0" w:color="auto"/>
                <w:left w:val="none" w:sz="0" w:space="0" w:color="auto"/>
                <w:bottom w:val="none" w:sz="0" w:space="0" w:color="auto"/>
                <w:right w:val="none" w:sz="0" w:space="0" w:color="auto"/>
              </w:divBdr>
              <w:divsChild>
                <w:div w:id="136289880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768896258">
          <w:marLeft w:val="0"/>
          <w:marRight w:val="0"/>
          <w:marTop w:val="0"/>
          <w:marBottom w:val="0"/>
          <w:divBdr>
            <w:top w:val="none" w:sz="0" w:space="0" w:color="auto"/>
            <w:left w:val="none" w:sz="0" w:space="0" w:color="auto"/>
            <w:bottom w:val="none" w:sz="0" w:space="0" w:color="auto"/>
            <w:right w:val="none" w:sz="0" w:space="0" w:color="auto"/>
          </w:divBdr>
          <w:divsChild>
            <w:div w:id="1935092553">
              <w:marLeft w:val="15"/>
              <w:marRight w:val="0"/>
              <w:marTop w:val="75"/>
              <w:marBottom w:val="0"/>
              <w:divBdr>
                <w:top w:val="none" w:sz="0" w:space="0" w:color="auto"/>
                <w:left w:val="none" w:sz="0" w:space="0" w:color="auto"/>
                <w:bottom w:val="none" w:sz="0" w:space="0" w:color="auto"/>
                <w:right w:val="none" w:sz="0" w:space="0" w:color="auto"/>
              </w:divBdr>
              <w:divsChild>
                <w:div w:id="372769855">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475223582">
          <w:marLeft w:val="0"/>
          <w:marRight w:val="0"/>
          <w:marTop w:val="0"/>
          <w:marBottom w:val="0"/>
          <w:divBdr>
            <w:top w:val="none" w:sz="0" w:space="0" w:color="auto"/>
            <w:left w:val="none" w:sz="0" w:space="0" w:color="auto"/>
            <w:bottom w:val="none" w:sz="0" w:space="0" w:color="auto"/>
            <w:right w:val="none" w:sz="0" w:space="0" w:color="auto"/>
          </w:divBdr>
          <w:divsChild>
            <w:div w:id="491944295">
              <w:marLeft w:val="0"/>
              <w:marRight w:val="0"/>
              <w:marTop w:val="0"/>
              <w:marBottom w:val="0"/>
              <w:divBdr>
                <w:top w:val="none" w:sz="0" w:space="0" w:color="auto"/>
                <w:left w:val="none" w:sz="0" w:space="0" w:color="auto"/>
                <w:bottom w:val="none" w:sz="0" w:space="0" w:color="auto"/>
                <w:right w:val="none" w:sz="0" w:space="0" w:color="auto"/>
              </w:divBdr>
              <w:divsChild>
                <w:div w:id="18163188">
                  <w:marLeft w:val="0"/>
                  <w:marRight w:val="0"/>
                  <w:marTop w:val="0"/>
                  <w:marBottom w:val="0"/>
                  <w:divBdr>
                    <w:top w:val="none" w:sz="0" w:space="0" w:color="auto"/>
                    <w:left w:val="none" w:sz="0" w:space="0" w:color="auto"/>
                    <w:bottom w:val="none" w:sz="0" w:space="0" w:color="auto"/>
                    <w:right w:val="none" w:sz="0" w:space="0" w:color="auto"/>
                  </w:divBdr>
                  <w:divsChild>
                    <w:div w:id="752893926">
                      <w:marLeft w:val="0"/>
                      <w:marRight w:val="0"/>
                      <w:marTop w:val="0"/>
                      <w:marBottom w:val="0"/>
                      <w:divBdr>
                        <w:top w:val="none" w:sz="0" w:space="0" w:color="auto"/>
                        <w:left w:val="none" w:sz="0" w:space="0" w:color="auto"/>
                        <w:bottom w:val="none" w:sz="0" w:space="0" w:color="auto"/>
                        <w:right w:val="none" w:sz="0" w:space="0" w:color="auto"/>
                      </w:divBdr>
                      <w:divsChild>
                        <w:div w:id="1809470915">
                          <w:marLeft w:val="0"/>
                          <w:marRight w:val="0"/>
                          <w:marTop w:val="0"/>
                          <w:marBottom w:val="0"/>
                          <w:divBdr>
                            <w:top w:val="single" w:sz="6" w:space="0" w:color="EBEBEB"/>
                            <w:left w:val="single" w:sz="6" w:space="0" w:color="EBEBEB"/>
                            <w:bottom w:val="single" w:sz="6" w:space="0" w:color="EBEBEB"/>
                            <w:right w:val="single" w:sz="6" w:space="0" w:color="EBEBEB"/>
                          </w:divBdr>
                          <w:divsChild>
                            <w:div w:id="20344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344398">
      <w:bodyDiv w:val="1"/>
      <w:marLeft w:val="0"/>
      <w:marRight w:val="0"/>
      <w:marTop w:val="0"/>
      <w:marBottom w:val="0"/>
      <w:divBdr>
        <w:top w:val="none" w:sz="0" w:space="0" w:color="auto"/>
        <w:left w:val="none" w:sz="0" w:space="0" w:color="auto"/>
        <w:bottom w:val="none" w:sz="0" w:space="0" w:color="auto"/>
        <w:right w:val="none" w:sz="0" w:space="0" w:color="auto"/>
      </w:divBdr>
    </w:div>
    <w:div w:id="19282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andia.ru/text/category/maj_2013_g_/" TargetMode="External"/><Relationship Id="rId3" Type="http://schemas.openxmlformats.org/officeDocument/2006/relationships/settings" Target="settings.xml"/><Relationship Id="rId7" Type="http://schemas.openxmlformats.org/officeDocument/2006/relationships/hyperlink" Target="https://www.krugosvet.ru/enc/nauka_i_tehnika/matematika/CHEBISHEV_PAFNUTI_LVOVICH.html" TargetMode="External"/><Relationship Id="rId12" Type="http://schemas.openxmlformats.org/officeDocument/2006/relationships/hyperlink" Target="http://www.pandia.ru/text/category/srednie_shkol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ndia.ru/text/category/variatciy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andia.ru/text/category/differentcia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23</Pages>
  <Words>3854</Words>
  <Characters>21971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Кадыров Рамзан</dc:creator>
  <cp:keywords/>
  <dc:description/>
  <cp:lastModifiedBy>Кадыров Рамзан</cp:lastModifiedBy>
  <cp:revision>3</cp:revision>
  <dcterms:created xsi:type="dcterms:W3CDTF">2023-04-29T05:21:00Z</dcterms:created>
  <dcterms:modified xsi:type="dcterms:W3CDTF">2023-05-02T20:04:00Z</dcterms:modified>
</cp:coreProperties>
</file>