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05" w:rsidRPr="002217C3" w:rsidRDefault="00EA6405" w:rsidP="002217C3">
      <w:pPr>
        <w:jc w:val="center"/>
        <w:rPr>
          <w:rFonts w:ascii="Times New Roman" w:hAnsi="Times New Roman" w:cs="Times New Roman"/>
          <w:b/>
          <w:sz w:val="28"/>
        </w:rPr>
      </w:pPr>
      <w:r w:rsidRPr="002217C3">
        <w:rPr>
          <w:rFonts w:ascii="Times New Roman" w:hAnsi="Times New Roman" w:cs="Times New Roman"/>
          <w:b/>
          <w:sz w:val="28"/>
        </w:rPr>
        <w:t>СПИСОК ИСПОЛЬЗОВАННОЙ ЛИТЕРАТУРЫ</w:t>
      </w:r>
    </w:p>
    <w:p w:rsidR="00EA6405" w:rsidRPr="002217C3" w:rsidRDefault="00EA6405" w:rsidP="00EA6405">
      <w:pPr>
        <w:spacing w:line="360" w:lineRule="auto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EA6405" w:rsidRPr="00EA6405" w:rsidRDefault="00EA6405" w:rsidP="00EA6405">
      <w:pPr>
        <w:spacing w:line="360" w:lineRule="auto"/>
        <w:rPr>
          <w:rFonts w:ascii="Times New Roman" w:hAnsi="Times New Roman" w:cs="Times New Roman"/>
          <w:sz w:val="44"/>
          <w:szCs w:val="28"/>
        </w:rPr>
      </w:pP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1. Федеральный закон от 21.11.1996 N 129-ФЗ (ред. от 03.11.2006) "О бухгалтерском учете" (принят ГД ФС РФ 23.02.1996) / Информационно-правовая система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КонсультантПлюс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2. Методические рекомендации о порядке формирования показателей бухгалтерской отчетности организации. Утверждены приказом Минфина РФ от 28.07.2000 г. № 60н. / Информационно-правовая система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КонсультантПлюс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3. План счетов от 31 октября 2000 г. N 94н (в редакции Приказов от 07.05.2003 №38н и от 18.09.2006 N 115н) / Информационно-правовая система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КонсультантПлюс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4. Положение по бухгалтерскому учету (ПБУ 1-20).11-е изд. - М.: ИНФРА-М, 2009. - 192с.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5. Положение по бухгалтерскому учету «Учетная политика организации» (ПБУ 1/2009) (утверждено приказом Минфина России от 06.10.2009 № 106н, с изменениями от 11.03.2010 №22н) / Информационно-правовая система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КонсультантПлюс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6. Положение по ведению бухгалтерского учета и бухгалтерской отчетности в РФ (в ред. Приказов Минфина РФ от 30.12.1999 N 107н, от 24.03.2000 N 31н, от 18.09.2006 N 116н, от 26.03.2007 N 26н) / Информационно-правовая система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КонсультантПлюс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7. Грищенко О.В. Анализ и диагностика финансово-хозяйственной деятельности предприятия: учебное пособие. / О.В. Грищенко. - Таганрог: Изд-во ТРТУ, 2007. – 112 с.</w:t>
      </w:r>
      <w:r w:rsidRPr="002217C3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8. Ковалев В.В. Анализ финансово-хозяйственной деятельности предприятия: учебник. / В.В. Ковалев. – М.: ООО «ТК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Велби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», 2009. – 424с.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9.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Кутер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М.И. Теория и принципы бухгалтерского учета: учебник для вузов. / М.И.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Кутер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– М.: «ИНФРА-М», 2009. – 543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10. Маслова И.А.,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Пчеленок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Н.В. Методы диагностики вероятности </w:t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банкротства // И.А. Маслова, Н.В.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Пчеленок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 / Управленческий учет. – 2010. - №2. – с. 23 – 28.</w:t>
      </w:r>
      <w:r w:rsidRPr="002217C3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11. Мельник М.В. Экономический анализ финансово-хозяйственной деятельности: учебное пособие. / М.В. Мельник. – М.: «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Экономистъ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», 2009. – 319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12. Петров А.Ю. Развитие аудита в России //Бухгалтерский учет – 2011 - №5 – с.16-22.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13. Подольский В.И. Аудит: учебник/под ред. В.И.Подольского. - 2-е изд.,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перераб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и доп. -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М.:Экономистъ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, 2007. - 543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14. Правила (стандарты) аудиторской деятельности - М.: «Современная экономика и право», ЮРАЙТ-М, 2005. – 134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15.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Пчеленок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Н.В., Маслов Б.Г. Зарубежные и российские методики прогнозирования банкротства. / Н.В.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Пчеленок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 // Управленческий учет, - 2009. - № 5.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16. Релизов Н.А., Терехова А.Г. Документирование аудита //Финансовые и бухгалтерские консультации - 2011. -№11 – с. 68-78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17.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Ритар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Н.С. Аудит и анализ хозяйственной деятельности предприятия /Пер. с фр. Л. П. Белых. - М.: Аудит, ЮНИТИ, 2004. - 375с.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18. Савицкая Г.В. Анализ хозяйственной деятельности предприятия: учебник. - 2-е изд.,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испр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 и доп. / Г.В. Савицкая. – М.: ИНФРА-М, 2007. – 344 с.</w:t>
      </w:r>
      <w:r w:rsidRPr="002217C3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19.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Саленко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М.П. Бухгалтерский учет и статистическая отчетность: учебное пособие. / М.П.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Саленко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 – Мн.: Новое знание, 2007. - 290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20. Сафронов, Н.А. Экономика предприятия: учебник. / Н.А. Сафронова. – М.: ИНФРА-М, 2007. – 760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21.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Сащеко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П.М. Теория бухучета: учебное пособие. / П.М.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Сащеко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 – Мн.: БГЭУ, 2009. - 150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22. Скляренко В.К. Экономика предприятия: учебник для вузов. / В.К. Скляренко. – М.: ИНФРА-М, 2007. – 312с.</w:t>
      </w:r>
      <w:r w:rsidRPr="002217C3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23.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Скобова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В.В. Аудит: методология и организация. – М.: Дело и сервис, 2003. – 576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>24. Скориков А.П. Бухгалтерский учет на производственном предприятии: учебник. / А.П. Скориков. - Мн.: Высшая школа, 2009. - 430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25. Соловьева, Д.В. Ошибки в отчетности: как найти и как исправить. (Текст) / Д.В. Соловьева. – М.: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ГроссМедиа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, РОСБУХ, 2011</w:t>
      </w:r>
      <w:r w:rsidRPr="002217C3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26. Стандарты аудиторской деятельности: Учебное пособие для вузов. – М.: ИНФРА-М, 2012. – 312 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27.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Суйц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В.П. Аудит: учебник. - М.: Высшее образование, 2007. - 398 с.-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28.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Суйц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В.П.,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Ахметбекова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А.Н., Дубровина Т.А. Аудит: общий, банковский, страховой</w:t>
      </w:r>
      <w:proofErr w:type="gram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:</w:t>
      </w:r>
      <w:proofErr w:type="gram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Учебник</w:t>
      </w:r>
      <w:proofErr w:type="gram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.-</w:t>
      </w:r>
      <w:proofErr w:type="gram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М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.: ИНФРА-М, 2004.-556.с.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29. Терехов А.А. Аудиторское заключение: общие принципы составления //Бухгалтерский учет, 2011. -№6. – с. 33-38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30.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Шеремет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А.Д.,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Суйц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В.П. Ш49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Аудит</w:t>
      </w:r>
      <w:proofErr w:type="gram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:У</w:t>
      </w:r>
      <w:proofErr w:type="gram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чебник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- 5-е изд.,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перераб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. и доп. - М.:ИНФРА-М, 2007. - 448с.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31.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Шимонина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М.А. Планирование аудита (Текст) / М.А. </w:t>
      </w:r>
      <w:proofErr w:type="spellStart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Шимонина</w:t>
      </w:r>
      <w:proofErr w:type="spellEnd"/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// В курсе правового дела – 2011. № 16.</w:t>
      </w:r>
      <w:r w:rsidRPr="002217C3">
        <w:rPr>
          <w:rFonts w:ascii="Times New Roman" w:hAnsi="Times New Roman" w:cs="Times New Roman"/>
          <w:color w:val="000000"/>
          <w:sz w:val="28"/>
        </w:rPr>
        <w:br/>
      </w:r>
      <w:r w:rsidRPr="002217C3">
        <w:rPr>
          <w:rFonts w:ascii="Times New Roman" w:hAnsi="Times New Roman" w:cs="Times New Roman"/>
          <w:color w:val="000000"/>
          <w:sz w:val="28"/>
          <w:shd w:val="clear" w:color="auto" w:fill="FFFFFF"/>
        </w:rPr>
        <w:t>32. Шохин Е.И. Финансовый менеджмент: учебник для вузов. / Е.И. Шохин. – М.: ИНФРА-М, 2007. – 272с.</w:t>
      </w:r>
    </w:p>
    <w:p w:rsidR="00EA6405" w:rsidRDefault="00EA6405" w:rsidP="00EA6405">
      <w:pPr>
        <w:spacing w:line="360" w:lineRule="auto"/>
        <w:rPr>
          <w:rFonts w:ascii="Times New Roman" w:hAnsi="Times New Roman" w:cs="Times New Roman"/>
          <w:sz w:val="36"/>
          <w:szCs w:val="28"/>
        </w:rPr>
      </w:pPr>
    </w:p>
    <w:p w:rsidR="00EA6405" w:rsidRPr="00EA6405" w:rsidRDefault="00EA6405" w:rsidP="00EA6405">
      <w:pPr>
        <w:spacing w:line="360" w:lineRule="auto"/>
        <w:rPr>
          <w:rFonts w:ascii="Times New Roman" w:hAnsi="Times New Roman" w:cs="Times New Roman"/>
          <w:sz w:val="36"/>
          <w:szCs w:val="28"/>
        </w:rPr>
      </w:pPr>
    </w:p>
    <w:sectPr w:rsidR="00EA6405" w:rsidRPr="00EA6405" w:rsidSect="00EA64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A6405"/>
    <w:rsid w:val="00055618"/>
    <w:rsid w:val="00184C41"/>
    <w:rsid w:val="002217C3"/>
    <w:rsid w:val="00904F3F"/>
    <w:rsid w:val="00EA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6405"/>
  </w:style>
  <w:style w:type="paragraph" w:styleId="a3">
    <w:name w:val="List Paragraph"/>
    <w:basedOn w:val="a"/>
    <w:uiPriority w:val="34"/>
    <w:qFormat/>
    <w:rsid w:val="00EA6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3564</Characters>
  <Application>Microsoft Office Word</Application>
  <DocSecurity>0</DocSecurity>
  <Lines>29</Lines>
  <Paragraphs>8</Paragraphs>
  <ScaleCrop>false</ScaleCrop>
  <Company>Krokoz™ Inc.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</dc:creator>
  <cp:keywords/>
  <dc:description/>
  <cp:lastModifiedBy>Market</cp:lastModifiedBy>
  <cp:revision>2</cp:revision>
  <dcterms:created xsi:type="dcterms:W3CDTF">2014-06-06T10:37:00Z</dcterms:created>
  <dcterms:modified xsi:type="dcterms:W3CDTF">2014-06-06T10:37:00Z</dcterms:modified>
</cp:coreProperties>
</file>